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153794901"/>
        <w:docPartObj>
          <w:docPartGallery w:val="Cover Pages"/>
          <w:docPartUnique/>
        </w:docPartObj>
      </w:sdtPr>
      <w:sdtEndPr>
        <w:rPr>
          <w:rFonts w:ascii="Times New Roman (Headings CS)" w:eastAsiaTheme="minorHAnsi" w:hAnsi="Times New Roman (Headings CS)" w:cs="Times New Roman (Headings CS)"/>
          <w:color w:val="auto"/>
          <w:kern w:val="3"/>
          <w:sz w:val="28"/>
        </w:rPr>
      </w:sdtEndPr>
      <w:sdtContent>
        <w:p w14:paraId="35CE72C0" w14:textId="63C547DC" w:rsidR="009D60C2" w:rsidRDefault="009D60C2">
          <w:pPr>
            <w:pStyle w:val="NoSpacing"/>
            <w:spacing w:before="1540" w:after="240"/>
            <w:jc w:val="center"/>
            <w:rPr>
              <w:color w:val="4472C4" w:themeColor="accent1"/>
            </w:rPr>
          </w:pPr>
          <w:r>
            <w:rPr>
              <w:noProof/>
              <w:color w:val="4472C4" w:themeColor="accent1"/>
            </w:rPr>
            <w:drawing>
              <wp:inline distT="0" distB="0" distL="0" distR="0" wp14:anchorId="3C1DBB12" wp14:editId="5B9E7AC7">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8CDFA2DF7C244D8B9C3038213E5215DB"/>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C151248" w14:textId="64551542" w:rsidR="009D60C2" w:rsidRDefault="009D60C2">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Assignment 7</w:t>
              </w:r>
            </w:p>
          </w:sdtContent>
        </w:sdt>
        <w:sdt>
          <w:sdtPr>
            <w:rPr>
              <w:color w:val="4472C4" w:themeColor="accent1"/>
              <w:sz w:val="52"/>
              <w:szCs w:val="52"/>
            </w:rPr>
            <w:alias w:val="Subtitle"/>
            <w:tag w:val=""/>
            <w:id w:val="328029620"/>
            <w:placeholder>
              <w:docPart w:val="61B7955E2BB34A35A5495A56E286E044"/>
            </w:placeholder>
            <w:dataBinding w:prefixMappings="xmlns:ns0='http://purl.org/dc/elements/1.1/' xmlns:ns1='http://schemas.openxmlformats.org/package/2006/metadata/core-properties' " w:xpath="/ns1:coreProperties[1]/ns0:subject[1]" w:storeItemID="{6C3C8BC8-F283-45AE-878A-BAB7291924A1}"/>
            <w:text/>
          </w:sdtPr>
          <w:sdtContent>
            <w:p w14:paraId="5F6B2886" w14:textId="380C6FD2" w:rsidR="009D60C2" w:rsidRPr="009D60C2" w:rsidRDefault="009D60C2">
              <w:pPr>
                <w:pStyle w:val="NoSpacing"/>
                <w:jc w:val="center"/>
                <w:rPr>
                  <w:color w:val="4472C4" w:themeColor="accent1"/>
                  <w:sz w:val="52"/>
                  <w:szCs w:val="52"/>
                </w:rPr>
              </w:pPr>
              <w:r w:rsidRPr="009D60C2">
                <w:rPr>
                  <w:color w:val="4472C4" w:themeColor="accent1"/>
                  <w:sz w:val="52"/>
                  <w:szCs w:val="52"/>
                </w:rPr>
                <w:t>Network Security</w:t>
              </w:r>
            </w:p>
          </w:sdtContent>
        </w:sdt>
        <w:p w14:paraId="0DDD0DD6" w14:textId="7E70B95E" w:rsidR="009D60C2" w:rsidRPr="009D60C2" w:rsidRDefault="009D60C2">
          <w:pPr>
            <w:pStyle w:val="NoSpacing"/>
            <w:spacing w:before="480"/>
            <w:jc w:val="center"/>
            <w:rPr>
              <w:color w:val="4472C4" w:themeColor="accent1"/>
              <w:sz w:val="52"/>
              <w:szCs w:val="52"/>
            </w:rPr>
          </w:pPr>
          <w:r w:rsidRPr="009D60C2">
            <w:rPr>
              <w:color w:val="4472C4" w:themeColor="accent1"/>
              <w:sz w:val="52"/>
              <w:szCs w:val="52"/>
            </w:rPr>
            <w:t>Soheil Shirvani</w:t>
          </w:r>
          <w:r w:rsidRPr="009D60C2">
            <w:rPr>
              <w:color w:val="4472C4" w:themeColor="accent1"/>
              <w:sz w:val="52"/>
              <w:szCs w:val="52"/>
            </w:rPr>
            <w:tab/>
          </w:r>
          <w:r w:rsidRPr="009D60C2">
            <w:rPr>
              <w:color w:val="4472C4" w:themeColor="accent1"/>
              <w:sz w:val="52"/>
              <w:szCs w:val="52"/>
            </w:rPr>
            <w:tab/>
            <w:t>3720505</w:t>
          </w:r>
        </w:p>
        <w:p w14:paraId="2CFE8AC0" w14:textId="222284F1" w:rsidR="009D60C2" w:rsidRDefault="009D60C2">
          <w:pPr>
            <w:pStyle w:val="NoSpacing"/>
            <w:spacing w:before="480"/>
            <w:jc w:val="center"/>
            <w:rPr>
              <w:color w:val="4472C4" w:themeColor="accent1"/>
            </w:rPr>
          </w:pPr>
          <w:r>
            <w:rPr>
              <w:noProof/>
              <w:color w:val="4472C4" w:themeColor="accent1"/>
            </w:rPr>
            <w:drawing>
              <wp:inline distT="0" distB="0" distL="0" distR="0" wp14:anchorId="1339EAE0" wp14:editId="2152C87A">
                <wp:extent cx="3878580" cy="2447554"/>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885995" cy="2452234"/>
                        </a:xfrm>
                        <a:prstGeom prst="rect">
                          <a:avLst/>
                        </a:prstGeom>
                      </pic:spPr>
                    </pic:pic>
                  </a:graphicData>
                </a:graphic>
              </wp:inline>
            </w:drawing>
          </w:r>
        </w:p>
        <w:p w14:paraId="6C0FBDB1" w14:textId="221CF57A" w:rsidR="009D60C2" w:rsidRDefault="009D60C2">
          <w:r>
            <w:br w:type="page"/>
          </w:r>
        </w:p>
      </w:sdtContent>
    </w:sdt>
    <w:p w14:paraId="190E2194" w14:textId="08B79AC0" w:rsidR="009455B7" w:rsidRDefault="009D60C2" w:rsidP="003760C9">
      <w:pPr>
        <w:pStyle w:val="Heading1"/>
      </w:pPr>
      <m:oMath>
        <m:r>
          <w:rPr>
            <w:rFonts w:ascii="Cambria Math" w:hAnsi="Cambria Math"/>
          </w:rPr>
          <w:lastRenderedPageBreak/>
          <m:t>volatility</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
          <w:rPr>
            <w:rFonts w:ascii="Cambria Math" w:hAnsi="Cambria Math"/>
          </w:rPr>
          <m:t>stuxnet</m:t>
        </m:r>
        <m:r>
          <m:rPr>
            <m:sty m:val="p"/>
          </m:rPr>
          <w:rPr>
            <w:rFonts w:ascii="Cambria Math" w:hAnsi="Cambria Math"/>
          </w:rPr>
          <m:t>.</m:t>
        </m:r>
        <m:r>
          <w:rPr>
            <w:rFonts w:ascii="Cambria Math" w:hAnsi="Cambria Math"/>
          </w:rPr>
          <m:t>vmem</m:t>
        </m:r>
        <m:r>
          <m:rPr>
            <m:sty m:val="p"/>
          </m:rPr>
          <w:rPr>
            <w:rFonts w:ascii="Cambria Math" w:hAnsi="Cambria Math"/>
          </w:rPr>
          <m:t xml:space="preserve"> </m:t>
        </m:r>
        <m:r>
          <w:rPr>
            <w:rFonts w:ascii="Cambria Math" w:hAnsi="Cambria Math"/>
          </w:rPr>
          <m:t>imageinfo</m:t>
        </m:r>
      </m:oMath>
      <w:r>
        <w:t xml:space="preserve">, </w:t>
      </w:r>
      <w:r w:rsidRPr="009D60C2">
        <w:t>Provide a screenshot for the output of the above command.</w:t>
      </w:r>
    </w:p>
    <w:p w14:paraId="4FB86597" w14:textId="0033CD86" w:rsidR="009D60C2" w:rsidRDefault="009D60C2" w:rsidP="009D60C2">
      <w:pPr>
        <w:jc w:val="center"/>
      </w:pPr>
      <w:r>
        <w:rPr>
          <w:noProof/>
        </w:rPr>
        <w:drawing>
          <wp:inline distT="0" distB="0" distL="0" distR="0" wp14:anchorId="3DCFEA0C" wp14:editId="43068D2B">
            <wp:extent cx="4271010" cy="1900964"/>
            <wp:effectExtent l="0" t="0" r="0" b="444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96709" cy="1912402"/>
                    </a:xfrm>
                    <a:prstGeom prst="rect">
                      <a:avLst/>
                    </a:prstGeom>
                    <a:noFill/>
                    <a:ln>
                      <a:noFill/>
                    </a:ln>
                  </pic:spPr>
                </pic:pic>
              </a:graphicData>
            </a:graphic>
          </wp:inline>
        </w:drawing>
      </w:r>
    </w:p>
    <w:p w14:paraId="05D2F2C1" w14:textId="1809CBB2" w:rsidR="009D60C2" w:rsidRDefault="009D60C2" w:rsidP="003760C9">
      <w:pPr>
        <w:pStyle w:val="Heading1"/>
      </w:pPr>
      <m:oMath>
        <m:r>
          <w:rPr>
            <w:rFonts w:ascii="Cambria Math" w:hAnsi="Cambria Math"/>
          </w:rPr>
          <m:t>volatility</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
          <w:rPr>
            <w:rFonts w:ascii="Cambria Math" w:hAnsi="Cambria Math"/>
          </w:rPr>
          <m:t>stuxnet</m:t>
        </m:r>
        <m:r>
          <m:rPr>
            <m:sty m:val="p"/>
          </m:rPr>
          <w:rPr>
            <w:rFonts w:ascii="Cambria Math" w:hAnsi="Cambria Math"/>
          </w:rPr>
          <m:t>.</m:t>
        </m:r>
        <m:r>
          <w:rPr>
            <w:rFonts w:ascii="Cambria Math" w:hAnsi="Cambria Math"/>
          </w:rPr>
          <m:t>vmem</m:t>
        </m:r>
        <m:r>
          <m:rPr>
            <m:sty m:val="p"/>
          </m:rPr>
          <w:rPr>
            <w:rFonts w:ascii="Cambria Math" w:hAnsi="Cambria Math"/>
          </w:rPr>
          <m:t xml:space="preserve"> --</m:t>
        </m:r>
        <m:r>
          <w:rPr>
            <w:rFonts w:ascii="Cambria Math" w:hAnsi="Cambria Math"/>
          </w:rPr>
          <m:t>profile</m:t>
        </m:r>
        <m:r>
          <m:rPr>
            <m:sty m:val="p"/>
          </m:rPr>
          <w:rPr>
            <w:rFonts w:ascii="Cambria Math" w:hAnsi="Cambria Math"/>
          </w:rPr>
          <m:t>=</m:t>
        </m:r>
        <m:r>
          <w:rPr>
            <w:rFonts w:ascii="Cambria Math" w:hAnsi="Cambria Math"/>
          </w:rPr>
          <m:t>WinXPSP</m:t>
        </m:r>
        <m:r>
          <m:rPr>
            <m:sty m:val="p"/>
          </m:rPr>
          <w:rPr>
            <w:rFonts w:ascii="Cambria Math" w:hAnsi="Cambria Math"/>
          </w:rPr>
          <m:t>2</m:t>
        </m:r>
        <m:r>
          <w:rPr>
            <w:rFonts w:ascii="Cambria Math" w:hAnsi="Cambria Math"/>
          </w:rPr>
          <m:t>x</m:t>
        </m:r>
        <m:r>
          <m:rPr>
            <m:sty m:val="p"/>
          </m:rPr>
          <w:rPr>
            <w:rFonts w:ascii="Cambria Math" w:hAnsi="Cambria Math"/>
          </w:rPr>
          <m:t xml:space="preserve">86 </m:t>
        </m:r>
        <m:r>
          <w:rPr>
            <w:rFonts w:ascii="Cambria Math" w:hAnsi="Cambria Math"/>
          </w:rPr>
          <m:t>pstree</m:t>
        </m:r>
      </m:oMath>
      <w:r>
        <w:t xml:space="preserve">, </w:t>
      </w:r>
      <w:r w:rsidRPr="009D60C2">
        <w:t>List all the existing process IDs (PIDs) and parent process IDs (PPID) for running lsass.exe process. Do you think having lower PID and process’s data and time can be helpful to distinguish safe from unsafe processes?</w:t>
      </w:r>
    </w:p>
    <w:p w14:paraId="4AD81BC5" w14:textId="4C33D948" w:rsidR="009D60C2" w:rsidRDefault="009D60C2" w:rsidP="009D60C2">
      <w:pPr>
        <w:jc w:val="center"/>
      </w:pPr>
      <w:r>
        <w:rPr>
          <w:noProof/>
        </w:rPr>
        <w:drawing>
          <wp:inline distT="0" distB="0" distL="0" distR="0" wp14:anchorId="5B875B7B" wp14:editId="573FCDAC">
            <wp:extent cx="3276600" cy="2018819"/>
            <wp:effectExtent l="0" t="0" r="0" b="63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4258" cy="2029699"/>
                    </a:xfrm>
                    <a:prstGeom prst="rect">
                      <a:avLst/>
                    </a:prstGeom>
                    <a:noFill/>
                    <a:ln>
                      <a:noFill/>
                    </a:ln>
                  </pic:spPr>
                </pic:pic>
              </a:graphicData>
            </a:graphic>
          </wp:inline>
        </w:drawing>
      </w:r>
    </w:p>
    <w:p w14:paraId="634C6DFC" w14:textId="6167E8E4" w:rsidR="00A744D3" w:rsidRDefault="00A744D3" w:rsidP="00A744D3">
      <w:pPr>
        <w:spacing w:before="100" w:beforeAutospacing="1" w:after="100" w:afterAutospacing="1"/>
        <w:jc w:val="lowKashida"/>
        <w:rPr>
          <w:rFonts w:asciiTheme="minorHAnsi" w:hAnsiTheme="minorHAnsi" w:cstheme="minorHAnsi"/>
        </w:rPr>
      </w:pPr>
      <w:r>
        <w:rPr>
          <w:rFonts w:asciiTheme="minorHAnsi" w:hAnsiTheme="minorHAnsi" w:cstheme="minorHAnsi"/>
        </w:rPr>
        <w:t>lsass.exe process:</w:t>
      </w:r>
    </w:p>
    <w:tbl>
      <w:tblPr>
        <w:tblStyle w:val="TableGrid"/>
        <w:tblW w:w="7711" w:type="dxa"/>
        <w:jc w:val="center"/>
        <w:tblLook w:val="04A0" w:firstRow="1" w:lastRow="0" w:firstColumn="1" w:lastColumn="0" w:noHBand="0" w:noVBand="1"/>
      </w:tblPr>
      <w:tblGrid>
        <w:gridCol w:w="2758"/>
        <w:gridCol w:w="1717"/>
        <w:gridCol w:w="1623"/>
        <w:gridCol w:w="1613"/>
      </w:tblGrid>
      <w:tr w:rsidR="00A16C17" w14:paraId="4A609E69" w14:textId="4FAB5D63" w:rsidTr="00A16C17">
        <w:trPr>
          <w:jc w:val="center"/>
        </w:trPr>
        <w:tc>
          <w:tcPr>
            <w:tcW w:w="2758" w:type="dxa"/>
            <w:vAlign w:val="center"/>
          </w:tcPr>
          <w:p w14:paraId="1DF6DFC2" w14:textId="385E30A2" w:rsidR="00A16C17" w:rsidRPr="00A16C17" w:rsidRDefault="00A16C17" w:rsidP="00A744D3">
            <w:pPr>
              <w:spacing w:before="100" w:beforeAutospacing="1" w:after="100" w:afterAutospacing="1"/>
              <w:ind w:firstLine="0"/>
              <w:jc w:val="center"/>
              <w:rPr>
                <w:rFonts w:asciiTheme="minorHAnsi" w:hAnsiTheme="minorHAnsi" w:cstheme="minorHAnsi"/>
                <w:b/>
                <w:bCs/>
              </w:rPr>
            </w:pPr>
            <w:r w:rsidRPr="00A16C17">
              <w:rPr>
                <w:rFonts w:asciiTheme="minorHAnsi" w:hAnsiTheme="minorHAnsi" w:cstheme="minorHAnsi"/>
                <w:b/>
                <w:bCs/>
              </w:rPr>
              <w:t>Offset(P)</w:t>
            </w:r>
          </w:p>
        </w:tc>
        <w:tc>
          <w:tcPr>
            <w:tcW w:w="1717" w:type="dxa"/>
            <w:vAlign w:val="center"/>
          </w:tcPr>
          <w:p w14:paraId="2DD9A3FD" w14:textId="107C8FDF" w:rsidR="00A16C17" w:rsidRPr="00A16C17" w:rsidRDefault="00A16C17" w:rsidP="00A744D3">
            <w:pPr>
              <w:spacing w:before="100" w:beforeAutospacing="1" w:after="100" w:afterAutospacing="1"/>
              <w:ind w:firstLine="0"/>
              <w:jc w:val="center"/>
              <w:rPr>
                <w:rFonts w:asciiTheme="minorHAnsi" w:hAnsiTheme="minorHAnsi" w:cstheme="minorHAnsi"/>
                <w:b/>
                <w:bCs/>
              </w:rPr>
            </w:pPr>
            <w:r w:rsidRPr="00A16C17">
              <w:rPr>
                <w:rFonts w:asciiTheme="minorHAnsi" w:hAnsiTheme="minorHAnsi" w:cstheme="minorHAnsi"/>
                <w:b/>
                <w:bCs/>
              </w:rPr>
              <w:t>Name</w:t>
            </w:r>
          </w:p>
        </w:tc>
        <w:tc>
          <w:tcPr>
            <w:tcW w:w="1623" w:type="dxa"/>
            <w:vAlign w:val="center"/>
          </w:tcPr>
          <w:p w14:paraId="1174EA31" w14:textId="15A80966" w:rsidR="00A16C17" w:rsidRPr="00A16C17" w:rsidRDefault="00A16C17" w:rsidP="00A744D3">
            <w:pPr>
              <w:spacing w:before="100" w:beforeAutospacing="1" w:after="100" w:afterAutospacing="1"/>
              <w:ind w:firstLine="0"/>
              <w:jc w:val="center"/>
              <w:rPr>
                <w:rFonts w:asciiTheme="minorHAnsi" w:hAnsiTheme="minorHAnsi" w:cstheme="minorHAnsi"/>
                <w:b/>
                <w:bCs/>
              </w:rPr>
            </w:pPr>
            <w:r w:rsidRPr="00A16C17">
              <w:rPr>
                <w:rFonts w:asciiTheme="minorHAnsi" w:hAnsiTheme="minorHAnsi" w:cstheme="minorHAnsi"/>
                <w:b/>
                <w:bCs/>
              </w:rPr>
              <w:t>PID</w:t>
            </w:r>
          </w:p>
        </w:tc>
        <w:tc>
          <w:tcPr>
            <w:tcW w:w="1613" w:type="dxa"/>
            <w:vAlign w:val="center"/>
          </w:tcPr>
          <w:p w14:paraId="22F2D77E" w14:textId="47538521" w:rsidR="00A16C17" w:rsidRPr="00A16C17" w:rsidRDefault="00A16C17" w:rsidP="00A744D3">
            <w:pPr>
              <w:spacing w:before="100" w:beforeAutospacing="1" w:after="100" w:afterAutospacing="1"/>
              <w:ind w:firstLine="0"/>
              <w:jc w:val="center"/>
              <w:rPr>
                <w:rFonts w:asciiTheme="minorHAnsi" w:hAnsiTheme="minorHAnsi" w:cstheme="minorHAnsi"/>
                <w:b/>
                <w:bCs/>
              </w:rPr>
            </w:pPr>
            <w:proofErr w:type="spellStart"/>
            <w:r w:rsidRPr="00A16C17">
              <w:rPr>
                <w:rFonts w:asciiTheme="minorHAnsi" w:hAnsiTheme="minorHAnsi" w:cstheme="minorHAnsi"/>
                <w:b/>
                <w:bCs/>
              </w:rPr>
              <w:t>PPid</w:t>
            </w:r>
            <w:proofErr w:type="spellEnd"/>
          </w:p>
        </w:tc>
      </w:tr>
      <w:tr w:rsidR="00A16C17" w14:paraId="420193F2" w14:textId="0512E0E2" w:rsidTr="00A16C17">
        <w:trPr>
          <w:jc w:val="center"/>
        </w:trPr>
        <w:tc>
          <w:tcPr>
            <w:tcW w:w="2758" w:type="dxa"/>
            <w:vAlign w:val="center"/>
          </w:tcPr>
          <w:p w14:paraId="77A9FAB5" w14:textId="42EB45DA" w:rsidR="00A16C17" w:rsidRPr="00A16C17" w:rsidRDefault="00A16C17" w:rsidP="00A744D3">
            <w:pPr>
              <w:spacing w:before="100" w:beforeAutospacing="1" w:after="100" w:afterAutospacing="1"/>
              <w:ind w:firstLine="0"/>
              <w:jc w:val="center"/>
              <w:rPr>
                <w:rFonts w:asciiTheme="minorHAnsi" w:hAnsiTheme="minorHAnsi" w:cstheme="minorHAnsi"/>
                <w:b/>
                <w:bCs/>
              </w:rPr>
            </w:pPr>
            <w:r>
              <w:rPr>
                <w:rFonts w:asciiTheme="minorHAnsi" w:hAnsiTheme="minorHAnsi" w:cstheme="minorHAnsi"/>
                <w:b/>
                <w:bCs/>
              </w:rPr>
              <w:t>0x0000000001e47c00</w:t>
            </w:r>
          </w:p>
        </w:tc>
        <w:tc>
          <w:tcPr>
            <w:tcW w:w="1717" w:type="dxa"/>
            <w:vAlign w:val="center"/>
          </w:tcPr>
          <w:p w14:paraId="0A43C3CA" w14:textId="2A610DF4" w:rsidR="00A16C17" w:rsidRDefault="00A16C17" w:rsidP="00A744D3">
            <w:pPr>
              <w:spacing w:before="100" w:beforeAutospacing="1" w:after="100" w:afterAutospacing="1"/>
              <w:ind w:firstLine="0"/>
              <w:jc w:val="center"/>
              <w:rPr>
                <w:rFonts w:asciiTheme="minorHAnsi" w:hAnsiTheme="minorHAnsi" w:cstheme="minorHAnsi"/>
              </w:rPr>
            </w:pPr>
            <w:r>
              <w:rPr>
                <w:rFonts w:asciiTheme="minorHAnsi" w:hAnsiTheme="minorHAnsi" w:cstheme="minorHAnsi"/>
                <w:b/>
                <w:bCs/>
              </w:rPr>
              <w:t>lsass.exe</w:t>
            </w:r>
          </w:p>
        </w:tc>
        <w:tc>
          <w:tcPr>
            <w:tcW w:w="1623" w:type="dxa"/>
            <w:vAlign w:val="center"/>
          </w:tcPr>
          <w:p w14:paraId="64BAE489" w14:textId="04A50A76" w:rsidR="00A16C17" w:rsidRDefault="00A16C17" w:rsidP="00A744D3">
            <w:pPr>
              <w:spacing w:before="100" w:beforeAutospacing="1" w:after="100" w:afterAutospacing="1"/>
              <w:ind w:firstLine="0"/>
              <w:jc w:val="center"/>
              <w:rPr>
                <w:rFonts w:asciiTheme="minorHAnsi" w:hAnsiTheme="minorHAnsi" w:cstheme="minorHAnsi"/>
              </w:rPr>
            </w:pPr>
            <w:r>
              <w:rPr>
                <w:rFonts w:asciiTheme="minorHAnsi" w:hAnsiTheme="minorHAnsi" w:cstheme="minorHAnsi"/>
                <w:b/>
                <w:bCs/>
              </w:rPr>
              <w:t>1928</w:t>
            </w:r>
          </w:p>
        </w:tc>
        <w:tc>
          <w:tcPr>
            <w:tcW w:w="1613" w:type="dxa"/>
            <w:vAlign w:val="center"/>
          </w:tcPr>
          <w:p w14:paraId="4F03E66B" w14:textId="07EE1195" w:rsidR="00A16C17" w:rsidRDefault="00A16C17" w:rsidP="00A744D3">
            <w:pPr>
              <w:spacing w:before="100" w:beforeAutospacing="1" w:after="100" w:afterAutospacing="1"/>
              <w:ind w:firstLine="0"/>
              <w:jc w:val="center"/>
              <w:rPr>
                <w:rFonts w:asciiTheme="minorHAnsi" w:hAnsiTheme="minorHAnsi" w:cstheme="minorHAnsi"/>
              </w:rPr>
            </w:pPr>
            <w:r>
              <w:rPr>
                <w:rFonts w:asciiTheme="minorHAnsi" w:hAnsiTheme="minorHAnsi" w:cstheme="minorHAnsi"/>
                <w:b/>
                <w:bCs/>
              </w:rPr>
              <w:t>668</w:t>
            </w:r>
          </w:p>
        </w:tc>
      </w:tr>
      <w:tr w:rsidR="00A16C17" w14:paraId="4600645E" w14:textId="6DC5E374" w:rsidTr="00A16C17">
        <w:trPr>
          <w:jc w:val="center"/>
        </w:trPr>
        <w:tc>
          <w:tcPr>
            <w:tcW w:w="2758" w:type="dxa"/>
            <w:vAlign w:val="center"/>
          </w:tcPr>
          <w:p w14:paraId="5195880D" w14:textId="7D84A6BA" w:rsidR="00A16C17" w:rsidRPr="00A16C17" w:rsidRDefault="00A16C17" w:rsidP="00A744D3">
            <w:pPr>
              <w:spacing w:before="100" w:beforeAutospacing="1" w:after="100" w:afterAutospacing="1"/>
              <w:ind w:firstLine="0"/>
              <w:jc w:val="center"/>
              <w:rPr>
                <w:rFonts w:asciiTheme="minorHAnsi" w:hAnsiTheme="minorHAnsi" w:cstheme="minorHAnsi"/>
                <w:b/>
                <w:bCs/>
              </w:rPr>
            </w:pPr>
            <w:r w:rsidRPr="00A16C17">
              <w:rPr>
                <w:rFonts w:asciiTheme="minorHAnsi" w:hAnsiTheme="minorHAnsi" w:cstheme="minorHAnsi"/>
                <w:b/>
                <w:bCs/>
              </w:rPr>
              <w:t>0x0000000001e498c8</w:t>
            </w:r>
          </w:p>
        </w:tc>
        <w:tc>
          <w:tcPr>
            <w:tcW w:w="1717" w:type="dxa"/>
            <w:vAlign w:val="center"/>
          </w:tcPr>
          <w:p w14:paraId="1D05566F" w14:textId="57ACE03C" w:rsidR="00A16C17" w:rsidRDefault="00A16C17" w:rsidP="00A744D3">
            <w:pPr>
              <w:spacing w:before="100" w:beforeAutospacing="1" w:after="100" w:afterAutospacing="1"/>
              <w:ind w:firstLine="0"/>
              <w:jc w:val="center"/>
              <w:rPr>
                <w:rFonts w:asciiTheme="minorHAnsi" w:hAnsiTheme="minorHAnsi" w:cstheme="minorHAnsi"/>
              </w:rPr>
            </w:pPr>
            <w:r>
              <w:rPr>
                <w:rFonts w:asciiTheme="minorHAnsi" w:hAnsiTheme="minorHAnsi" w:cstheme="minorHAnsi"/>
                <w:b/>
                <w:bCs/>
              </w:rPr>
              <w:t>lsass.exe</w:t>
            </w:r>
          </w:p>
        </w:tc>
        <w:tc>
          <w:tcPr>
            <w:tcW w:w="1623" w:type="dxa"/>
            <w:vAlign w:val="center"/>
          </w:tcPr>
          <w:p w14:paraId="70D1A2EF" w14:textId="509FED75" w:rsidR="00A16C17" w:rsidRDefault="00A16C17" w:rsidP="00A744D3">
            <w:pPr>
              <w:spacing w:before="100" w:beforeAutospacing="1" w:after="100" w:afterAutospacing="1"/>
              <w:ind w:firstLine="0"/>
              <w:jc w:val="center"/>
              <w:rPr>
                <w:rFonts w:asciiTheme="minorHAnsi" w:hAnsiTheme="minorHAnsi" w:cstheme="minorHAnsi"/>
              </w:rPr>
            </w:pPr>
            <w:r>
              <w:rPr>
                <w:rFonts w:asciiTheme="minorHAnsi" w:hAnsiTheme="minorHAnsi" w:cstheme="minorHAnsi"/>
                <w:b/>
                <w:bCs/>
              </w:rPr>
              <w:t>868</w:t>
            </w:r>
          </w:p>
        </w:tc>
        <w:tc>
          <w:tcPr>
            <w:tcW w:w="1613" w:type="dxa"/>
            <w:vAlign w:val="center"/>
          </w:tcPr>
          <w:p w14:paraId="70912C18" w14:textId="4F81EFED" w:rsidR="00A16C17" w:rsidRPr="00A16C17" w:rsidRDefault="00A16C17" w:rsidP="00A744D3">
            <w:pPr>
              <w:spacing w:before="100" w:beforeAutospacing="1" w:after="100" w:afterAutospacing="1"/>
              <w:ind w:firstLine="0"/>
              <w:jc w:val="center"/>
              <w:rPr>
                <w:rFonts w:asciiTheme="minorHAnsi" w:hAnsiTheme="minorHAnsi" w:cstheme="minorHAnsi"/>
                <w:b/>
                <w:bCs/>
              </w:rPr>
            </w:pPr>
            <w:r w:rsidRPr="00A16C17">
              <w:rPr>
                <w:rFonts w:asciiTheme="minorHAnsi" w:hAnsiTheme="minorHAnsi" w:cstheme="minorHAnsi"/>
                <w:b/>
                <w:bCs/>
              </w:rPr>
              <w:t>668</w:t>
            </w:r>
          </w:p>
        </w:tc>
      </w:tr>
      <w:tr w:rsidR="00A16C17" w14:paraId="5AA4BA8E" w14:textId="77777777" w:rsidTr="00A16C17">
        <w:trPr>
          <w:jc w:val="center"/>
        </w:trPr>
        <w:tc>
          <w:tcPr>
            <w:tcW w:w="2758" w:type="dxa"/>
            <w:vAlign w:val="center"/>
          </w:tcPr>
          <w:p w14:paraId="2EBD97F7" w14:textId="18495E85" w:rsidR="00A16C17" w:rsidRPr="00A16C17" w:rsidRDefault="00A16C17" w:rsidP="00A744D3">
            <w:pPr>
              <w:spacing w:before="100" w:beforeAutospacing="1" w:after="100" w:afterAutospacing="1"/>
              <w:ind w:firstLine="0"/>
              <w:jc w:val="center"/>
              <w:rPr>
                <w:rFonts w:asciiTheme="minorHAnsi" w:hAnsiTheme="minorHAnsi" w:cstheme="minorHAnsi"/>
                <w:b/>
                <w:bCs/>
              </w:rPr>
            </w:pPr>
            <w:r w:rsidRPr="00A16C17">
              <w:rPr>
                <w:rFonts w:asciiTheme="minorHAnsi" w:hAnsiTheme="minorHAnsi" w:cstheme="minorHAnsi"/>
                <w:b/>
                <w:bCs/>
              </w:rPr>
              <w:t>0x0000000002070020</w:t>
            </w:r>
          </w:p>
        </w:tc>
        <w:tc>
          <w:tcPr>
            <w:tcW w:w="1717" w:type="dxa"/>
            <w:vAlign w:val="center"/>
          </w:tcPr>
          <w:p w14:paraId="3A7BBD11" w14:textId="7C95B7C4" w:rsidR="00A16C17" w:rsidRDefault="00A16C17" w:rsidP="00A744D3">
            <w:pPr>
              <w:spacing w:before="100" w:beforeAutospacing="1" w:after="100" w:afterAutospacing="1"/>
              <w:ind w:firstLine="0"/>
              <w:jc w:val="center"/>
              <w:rPr>
                <w:rFonts w:asciiTheme="minorHAnsi" w:hAnsiTheme="minorHAnsi" w:cstheme="minorHAnsi"/>
                <w:b/>
                <w:bCs/>
              </w:rPr>
            </w:pPr>
            <w:r>
              <w:rPr>
                <w:rFonts w:asciiTheme="minorHAnsi" w:hAnsiTheme="minorHAnsi" w:cstheme="minorHAnsi"/>
                <w:b/>
                <w:bCs/>
              </w:rPr>
              <w:t>lsass.exe</w:t>
            </w:r>
          </w:p>
        </w:tc>
        <w:tc>
          <w:tcPr>
            <w:tcW w:w="1623" w:type="dxa"/>
            <w:vAlign w:val="center"/>
          </w:tcPr>
          <w:p w14:paraId="381102F4" w14:textId="0F4FFD15" w:rsidR="00A16C17" w:rsidRDefault="00A16C17" w:rsidP="00A744D3">
            <w:pPr>
              <w:spacing w:before="100" w:beforeAutospacing="1" w:after="100" w:afterAutospacing="1"/>
              <w:ind w:firstLine="0"/>
              <w:jc w:val="center"/>
              <w:rPr>
                <w:rFonts w:asciiTheme="minorHAnsi" w:hAnsiTheme="minorHAnsi" w:cstheme="minorHAnsi"/>
              </w:rPr>
            </w:pPr>
            <w:r w:rsidRPr="00A744D3">
              <w:rPr>
                <w:rFonts w:asciiTheme="minorHAnsi" w:hAnsiTheme="minorHAnsi" w:cstheme="minorHAnsi"/>
                <w:b/>
                <w:bCs/>
              </w:rPr>
              <w:t>680</w:t>
            </w:r>
          </w:p>
        </w:tc>
        <w:tc>
          <w:tcPr>
            <w:tcW w:w="1613" w:type="dxa"/>
            <w:vAlign w:val="center"/>
          </w:tcPr>
          <w:p w14:paraId="7FAB12F1" w14:textId="399F4797" w:rsidR="00A16C17" w:rsidRPr="00A16C17" w:rsidRDefault="00A16C17" w:rsidP="00A744D3">
            <w:pPr>
              <w:spacing w:before="100" w:beforeAutospacing="1" w:after="100" w:afterAutospacing="1"/>
              <w:ind w:firstLine="0"/>
              <w:jc w:val="center"/>
              <w:rPr>
                <w:rFonts w:asciiTheme="minorHAnsi" w:hAnsiTheme="minorHAnsi" w:cstheme="minorHAnsi"/>
                <w:b/>
                <w:bCs/>
              </w:rPr>
            </w:pPr>
            <w:r w:rsidRPr="00A16C17">
              <w:rPr>
                <w:rFonts w:asciiTheme="minorHAnsi" w:hAnsiTheme="minorHAnsi" w:cstheme="minorHAnsi"/>
                <w:b/>
                <w:bCs/>
              </w:rPr>
              <w:t>624</w:t>
            </w:r>
          </w:p>
        </w:tc>
      </w:tr>
    </w:tbl>
    <w:p w14:paraId="5CE41D38" w14:textId="7925B1BB" w:rsidR="00A16C17" w:rsidRDefault="00A16C17" w:rsidP="00A16C17">
      <w:pPr>
        <w:spacing w:before="100" w:beforeAutospacing="1" w:after="100" w:afterAutospacing="1"/>
        <w:jc w:val="lowKashida"/>
        <w:rPr>
          <w:rFonts w:asciiTheme="minorHAnsi" w:hAnsiTheme="minorHAnsi" w:cstheme="minorHAnsi"/>
        </w:rPr>
      </w:pPr>
      <w:r>
        <w:rPr>
          <w:rFonts w:asciiTheme="minorHAnsi" w:hAnsiTheme="minorHAnsi" w:cstheme="minorHAnsi"/>
        </w:rPr>
        <w:t xml:space="preserve">There are 3 lsass.exe in the process list but there should be one </w:t>
      </w:r>
      <w:proofErr w:type="spellStart"/>
      <w:r>
        <w:rPr>
          <w:rFonts w:asciiTheme="minorHAnsi" w:hAnsiTheme="minorHAnsi" w:cstheme="minorHAnsi"/>
        </w:rPr>
        <w:t>lsass</w:t>
      </w:r>
      <w:proofErr w:type="spellEnd"/>
      <w:r>
        <w:rPr>
          <w:rFonts w:asciiTheme="minorHAnsi" w:hAnsiTheme="minorHAnsi" w:cstheme="minorHAnsi"/>
        </w:rPr>
        <w:t xml:space="preserve"> instance in the process list. For the first two rows the creation time is the same and for the </w:t>
      </w:r>
      <w:r>
        <w:rPr>
          <w:rFonts w:asciiTheme="minorHAnsi" w:hAnsiTheme="minorHAnsi" w:cstheme="minorHAnsi"/>
        </w:rPr>
        <w:lastRenderedPageBreak/>
        <w:t xml:space="preserve">last one is around one year earlier which is suspicious. Also, the PID for all these three processes are different which shows this file is </w:t>
      </w:r>
      <w:r>
        <w:rPr>
          <w:rFonts w:asciiTheme="minorHAnsi" w:hAnsiTheme="minorHAnsi" w:cstheme="minorHAnsi"/>
        </w:rPr>
        <w:t>a</w:t>
      </w:r>
      <w:r>
        <w:rPr>
          <w:rFonts w:asciiTheme="minorHAnsi" w:hAnsiTheme="minorHAnsi" w:cstheme="minorHAnsi"/>
        </w:rPr>
        <w:t xml:space="preserve"> malicious file.</w:t>
      </w:r>
    </w:p>
    <w:p w14:paraId="36205EAD" w14:textId="5C31924C" w:rsidR="00A16C17" w:rsidRDefault="00A16C17" w:rsidP="003760C9">
      <w:pPr>
        <w:pStyle w:val="Heading1"/>
        <w:rPr>
          <w:i/>
        </w:rPr>
      </w:pPr>
      <w:r>
        <w:t xml:space="preserve"> </w:t>
      </w:r>
      <m:oMath>
        <m:r>
          <w:rPr>
            <w:rFonts w:ascii="Cambria Math" w:hAnsi="Cambria Math"/>
          </w:rPr>
          <m:t>volatility</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
          <w:rPr>
            <w:rFonts w:ascii="Cambria Math" w:hAnsi="Cambria Math"/>
          </w:rPr>
          <m:t>stuxnet</m:t>
        </m:r>
        <m:r>
          <m:rPr>
            <m:sty m:val="p"/>
          </m:rPr>
          <w:rPr>
            <w:rFonts w:ascii="Cambria Math" w:hAnsi="Cambria Math"/>
          </w:rPr>
          <m:t>.</m:t>
        </m:r>
        <m:r>
          <w:rPr>
            <w:rFonts w:ascii="Cambria Math" w:hAnsi="Cambria Math"/>
          </w:rPr>
          <m:t>vmem</m:t>
        </m:r>
        <m:r>
          <m:rPr>
            <m:sty m:val="p"/>
          </m:rPr>
          <w:rPr>
            <w:rFonts w:ascii="Cambria Math" w:hAnsi="Cambria Math"/>
          </w:rPr>
          <m:t xml:space="preserve"> --</m:t>
        </m:r>
        <m:r>
          <w:rPr>
            <w:rFonts w:ascii="Cambria Math" w:hAnsi="Cambria Math"/>
          </w:rPr>
          <m:t>profile</m:t>
        </m:r>
        <m:r>
          <m:rPr>
            <m:sty m:val="p"/>
          </m:rPr>
          <w:rPr>
            <w:rFonts w:ascii="Cambria Math" w:hAnsi="Cambria Math"/>
          </w:rPr>
          <m:t>=</m:t>
        </m:r>
        <m:r>
          <w:rPr>
            <w:rFonts w:ascii="Cambria Math" w:hAnsi="Cambria Math"/>
          </w:rPr>
          <m:t>WinXPSP</m:t>
        </m:r>
        <m:r>
          <m:rPr>
            <m:sty m:val="p"/>
          </m:rPr>
          <w:rPr>
            <w:rFonts w:ascii="Cambria Math" w:hAnsi="Cambria Math"/>
          </w:rPr>
          <m:t>2</m:t>
        </m:r>
        <m:r>
          <w:rPr>
            <w:rFonts w:ascii="Cambria Math" w:hAnsi="Cambria Math"/>
          </w:rPr>
          <m:t>x</m:t>
        </m:r>
        <m:r>
          <m:rPr>
            <m:sty m:val="p"/>
          </m:rPr>
          <w:rPr>
            <w:rFonts w:ascii="Cambria Math" w:hAnsi="Cambria Math"/>
          </w:rPr>
          <m:t xml:space="preserve">86 </m:t>
        </m:r>
        <m:r>
          <w:rPr>
            <w:rFonts w:ascii="Cambria Math" w:hAnsi="Cambria Math"/>
          </w:rPr>
          <m:t>psscan</m:t>
        </m:r>
      </m:oMath>
      <w:r>
        <w:t xml:space="preserve"> </w:t>
      </w:r>
      <w:r>
        <w:rPr>
          <w:i/>
        </w:rPr>
        <w:t xml:space="preserve">, </w:t>
      </w:r>
      <w:r w:rsidRPr="00A16C17">
        <w:rPr>
          <w:i/>
        </w:rPr>
        <w:t>List two terminated processes and their creation and termination times</w:t>
      </w:r>
    </w:p>
    <w:p w14:paraId="519AC558" w14:textId="4A6B78CB" w:rsidR="00A16C17" w:rsidRPr="00A16C17" w:rsidRDefault="00A16C17" w:rsidP="00A16C17">
      <w:r>
        <w:rPr>
          <w:noProof/>
        </w:rPr>
        <w:drawing>
          <wp:inline distT="0" distB="0" distL="0" distR="0" wp14:anchorId="2FDFB4C2" wp14:editId="14CA847E">
            <wp:extent cx="5943600" cy="2358390"/>
            <wp:effectExtent l="0" t="0" r="0" b="381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58390"/>
                    </a:xfrm>
                    <a:prstGeom prst="rect">
                      <a:avLst/>
                    </a:prstGeom>
                    <a:noFill/>
                    <a:ln>
                      <a:noFill/>
                    </a:ln>
                  </pic:spPr>
                </pic:pic>
              </a:graphicData>
            </a:graphic>
          </wp:inline>
        </w:drawing>
      </w:r>
    </w:p>
    <w:tbl>
      <w:tblPr>
        <w:tblStyle w:val="TableGrid"/>
        <w:tblW w:w="11700" w:type="dxa"/>
        <w:tblInd w:w="-1175" w:type="dxa"/>
        <w:tblLook w:val="04A0" w:firstRow="1" w:lastRow="0" w:firstColumn="1" w:lastColumn="0" w:noHBand="0" w:noVBand="1"/>
      </w:tblPr>
      <w:tblGrid>
        <w:gridCol w:w="2750"/>
        <w:gridCol w:w="1578"/>
        <w:gridCol w:w="661"/>
        <w:gridCol w:w="793"/>
        <w:gridCol w:w="1607"/>
        <w:gridCol w:w="2113"/>
        <w:gridCol w:w="2198"/>
      </w:tblGrid>
      <w:tr w:rsidR="00AD023C" w14:paraId="54A46075" w14:textId="79D601A1" w:rsidTr="00AD023C">
        <w:tc>
          <w:tcPr>
            <w:tcW w:w="2722" w:type="dxa"/>
          </w:tcPr>
          <w:p w14:paraId="02AD1815" w14:textId="36078710"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rPr>
              <w:t>Offset(P</w:t>
            </w:r>
            <w:r>
              <w:rPr>
                <w:rFonts w:asciiTheme="minorHAnsi" w:hAnsiTheme="minorHAnsi" w:cstheme="minorHAnsi"/>
                <w:color w:val="000000" w:themeColor="text1"/>
              </w:rPr>
              <w:t>)</w:t>
            </w:r>
          </w:p>
        </w:tc>
        <w:tc>
          <w:tcPr>
            <w:tcW w:w="1165" w:type="dxa"/>
          </w:tcPr>
          <w:p w14:paraId="14BB445E" w14:textId="79AC376C"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rPr>
              <w:t>Name</w:t>
            </w:r>
          </w:p>
        </w:tc>
        <w:tc>
          <w:tcPr>
            <w:tcW w:w="668" w:type="dxa"/>
          </w:tcPr>
          <w:p w14:paraId="6F3A8A5C" w14:textId="1B705FD0"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rPr>
              <w:t>PID</w:t>
            </w:r>
          </w:p>
        </w:tc>
        <w:tc>
          <w:tcPr>
            <w:tcW w:w="795" w:type="dxa"/>
          </w:tcPr>
          <w:p w14:paraId="45819C7E" w14:textId="58A73431"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rPr>
              <w:t>PPID</w:t>
            </w:r>
          </w:p>
        </w:tc>
        <w:tc>
          <w:tcPr>
            <w:tcW w:w="1599" w:type="dxa"/>
          </w:tcPr>
          <w:p w14:paraId="185D76D4" w14:textId="0AA30B5D"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rPr>
              <w:t>PBD</w:t>
            </w:r>
          </w:p>
        </w:tc>
        <w:tc>
          <w:tcPr>
            <w:tcW w:w="2321" w:type="dxa"/>
          </w:tcPr>
          <w:p w14:paraId="22096EC8" w14:textId="3F87794B"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rPr>
              <w:t>Time\C</w:t>
            </w:r>
          </w:p>
        </w:tc>
        <w:tc>
          <w:tcPr>
            <w:tcW w:w="2430" w:type="dxa"/>
          </w:tcPr>
          <w:p w14:paraId="5EEBBAB5" w14:textId="500A482C"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rPr>
              <w:t>Time\E</w:t>
            </w:r>
          </w:p>
        </w:tc>
      </w:tr>
      <w:tr w:rsidR="00AD023C" w14:paraId="299B81A5" w14:textId="1466999C" w:rsidTr="00AD023C">
        <w:tc>
          <w:tcPr>
            <w:tcW w:w="2722" w:type="dxa"/>
          </w:tcPr>
          <w:p w14:paraId="4115403F" w14:textId="17367856"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rPr>
              <w:t xml:space="preserve">0x0000000001e0cda0 </w:t>
            </w:r>
          </w:p>
        </w:tc>
        <w:tc>
          <w:tcPr>
            <w:tcW w:w="1165" w:type="dxa"/>
          </w:tcPr>
          <w:p w14:paraId="6EA2A0E9" w14:textId="1FB329ED"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rPr>
              <w:t>cmd.exe</w:t>
            </w:r>
          </w:p>
        </w:tc>
        <w:tc>
          <w:tcPr>
            <w:tcW w:w="668" w:type="dxa"/>
          </w:tcPr>
          <w:p w14:paraId="7003F231" w14:textId="58E164CD"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rPr>
              <w:t xml:space="preserve">968   </w:t>
            </w:r>
          </w:p>
        </w:tc>
        <w:tc>
          <w:tcPr>
            <w:tcW w:w="795" w:type="dxa"/>
          </w:tcPr>
          <w:p w14:paraId="674E7F42" w14:textId="7AB00E53"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rPr>
              <w:t>1664</w:t>
            </w:r>
          </w:p>
        </w:tc>
        <w:tc>
          <w:tcPr>
            <w:tcW w:w="1599" w:type="dxa"/>
          </w:tcPr>
          <w:p w14:paraId="49750707" w14:textId="194E4619"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rPr>
              <w:t>0x0a9403a0</w:t>
            </w:r>
          </w:p>
        </w:tc>
        <w:tc>
          <w:tcPr>
            <w:tcW w:w="2321" w:type="dxa"/>
          </w:tcPr>
          <w:p w14:paraId="3F1F9FB5" w14:textId="23F2863D"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t>2011-06-03 04:31:35 UTC+0000</w:t>
            </w:r>
          </w:p>
        </w:tc>
        <w:tc>
          <w:tcPr>
            <w:tcW w:w="2430" w:type="dxa"/>
          </w:tcPr>
          <w:p w14:paraId="3B3EB8C6" w14:textId="5B288CDF"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t>2011-06-03 04:31:36 UTC+0000</w:t>
            </w:r>
          </w:p>
        </w:tc>
      </w:tr>
      <w:tr w:rsidR="00AD023C" w14:paraId="4E70DCC7" w14:textId="70434B7C" w:rsidTr="00AD023C">
        <w:tc>
          <w:tcPr>
            <w:tcW w:w="2722" w:type="dxa"/>
          </w:tcPr>
          <w:p w14:paraId="4DC95236" w14:textId="1E1A916B"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rPr>
              <w:t>0x0000000002114938</w:t>
            </w:r>
          </w:p>
        </w:tc>
        <w:tc>
          <w:tcPr>
            <w:tcW w:w="1165" w:type="dxa"/>
          </w:tcPr>
          <w:p w14:paraId="6171F00A" w14:textId="470EF76C"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rPr>
              <w:t>ipconfig.exe</w:t>
            </w:r>
          </w:p>
        </w:tc>
        <w:tc>
          <w:tcPr>
            <w:tcW w:w="668" w:type="dxa"/>
          </w:tcPr>
          <w:p w14:paraId="6B129AC7" w14:textId="2222A634"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rPr>
              <w:t>304</w:t>
            </w:r>
          </w:p>
        </w:tc>
        <w:tc>
          <w:tcPr>
            <w:tcW w:w="795" w:type="dxa"/>
          </w:tcPr>
          <w:p w14:paraId="3F63AF18" w14:textId="264EDF8D"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rPr>
              <w:t>968</w:t>
            </w:r>
          </w:p>
        </w:tc>
        <w:tc>
          <w:tcPr>
            <w:tcW w:w="1599" w:type="dxa"/>
          </w:tcPr>
          <w:p w14:paraId="6E40FE83" w14:textId="5E8B1813"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rPr>
              <w:t>0x0a940380</w:t>
            </w:r>
          </w:p>
        </w:tc>
        <w:tc>
          <w:tcPr>
            <w:tcW w:w="2321" w:type="dxa"/>
          </w:tcPr>
          <w:p w14:paraId="60B3BFCB" w14:textId="1C1B58F7"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t>2011-06-03 04:31:35 UTC+0000</w:t>
            </w:r>
          </w:p>
        </w:tc>
        <w:tc>
          <w:tcPr>
            <w:tcW w:w="2430" w:type="dxa"/>
          </w:tcPr>
          <w:p w14:paraId="6AD1B060" w14:textId="56E9D1D8" w:rsidR="00AD023C" w:rsidRDefault="00AD023C" w:rsidP="00A744D3">
            <w:pPr>
              <w:spacing w:before="100" w:beforeAutospacing="1" w:after="100" w:afterAutospacing="1"/>
              <w:ind w:firstLine="0"/>
              <w:jc w:val="lowKashida"/>
              <w:rPr>
                <w:rFonts w:asciiTheme="minorHAnsi" w:hAnsiTheme="minorHAnsi" w:cstheme="minorHAnsi"/>
              </w:rPr>
            </w:pPr>
            <w:r>
              <w:rPr>
                <w:rFonts w:asciiTheme="minorHAnsi" w:hAnsiTheme="minorHAnsi" w:cstheme="minorHAnsi"/>
                <w:color w:val="000000" w:themeColor="text1"/>
                <w14:shadow w14:blurRad="38100" w14:dist="19050" w14:dir="2700000" w14:sx="100000" w14:sy="100000" w14:kx="0" w14:ky="0" w14:algn="tl">
                  <w14:schemeClr w14:val="dk1">
                    <w14:alpha w14:val="60000"/>
                  </w14:schemeClr>
                </w14:shadow>
                <w14:textOutline w14:w="9525" w14:cap="flat" w14:cmpd="sng" w14:algn="ctr">
                  <w14:solidFill>
                    <w14:srgbClr w14:val="FF0000"/>
                  </w14:solidFill>
                  <w14:prstDash w14:val="solid"/>
                  <w14:round/>
                </w14:textOutline>
              </w:rPr>
              <w:t>2011-06-03 04:31:36 UTC+0000</w:t>
            </w:r>
          </w:p>
        </w:tc>
      </w:tr>
    </w:tbl>
    <w:p w14:paraId="6A5E62EB" w14:textId="6FAB59C6" w:rsidR="00A744D3" w:rsidRDefault="00A744D3" w:rsidP="00A744D3">
      <w:pPr>
        <w:spacing w:before="100" w:beforeAutospacing="1" w:after="100" w:afterAutospacing="1"/>
        <w:jc w:val="lowKashida"/>
        <w:rPr>
          <w:rFonts w:asciiTheme="minorHAnsi" w:hAnsiTheme="minorHAnsi" w:cstheme="minorHAnsi"/>
        </w:rPr>
      </w:pPr>
    </w:p>
    <w:p w14:paraId="7C236FB3" w14:textId="01A9D6BD" w:rsidR="00AD023C" w:rsidRDefault="00AD023C">
      <w:r>
        <w:br w:type="page"/>
      </w:r>
    </w:p>
    <w:p w14:paraId="6B9FC28F" w14:textId="30D93348" w:rsidR="00A744D3" w:rsidRDefault="00AD023C" w:rsidP="003760C9">
      <w:pPr>
        <w:pStyle w:val="Heading1"/>
      </w:pPr>
      <w:r>
        <w:lastRenderedPageBreak/>
        <w:t xml:space="preserve"> </w:t>
      </w:r>
      <m:oMath>
        <m:r>
          <w:rPr>
            <w:rFonts w:ascii="Cambria Math" w:hAnsi="Cambria Math"/>
          </w:rPr>
          <m:t>volatility</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
          <w:rPr>
            <w:rFonts w:ascii="Cambria Math" w:hAnsi="Cambria Math"/>
          </w:rPr>
          <m:t>stuxnet</m:t>
        </m:r>
        <m:r>
          <m:rPr>
            <m:sty m:val="p"/>
          </m:rPr>
          <w:rPr>
            <w:rFonts w:ascii="Cambria Math" w:hAnsi="Cambria Math"/>
          </w:rPr>
          <m:t>.</m:t>
        </m:r>
        <m:r>
          <w:rPr>
            <w:rFonts w:ascii="Cambria Math" w:hAnsi="Cambria Math"/>
          </w:rPr>
          <m:t>vmem</m:t>
        </m:r>
        <m:r>
          <m:rPr>
            <m:sty m:val="p"/>
          </m:rPr>
          <w:rPr>
            <w:rFonts w:ascii="Cambria Math" w:hAnsi="Cambria Math"/>
          </w:rPr>
          <m:t xml:space="preserve"> --</m:t>
        </m:r>
        <m:r>
          <w:rPr>
            <w:rFonts w:ascii="Cambria Math" w:hAnsi="Cambria Math"/>
          </w:rPr>
          <m:t>profile</m:t>
        </m:r>
        <m:r>
          <m:rPr>
            <m:sty m:val="p"/>
          </m:rPr>
          <w:rPr>
            <w:rFonts w:ascii="Cambria Math" w:hAnsi="Cambria Math"/>
          </w:rPr>
          <m:t>=</m:t>
        </m:r>
        <m:r>
          <w:rPr>
            <w:rFonts w:ascii="Cambria Math" w:hAnsi="Cambria Math"/>
          </w:rPr>
          <m:t>WinXPSP</m:t>
        </m:r>
        <m:r>
          <m:rPr>
            <m:sty m:val="p"/>
          </m:rPr>
          <w:rPr>
            <w:rFonts w:ascii="Cambria Math" w:hAnsi="Cambria Math"/>
          </w:rPr>
          <m:t>2</m:t>
        </m:r>
        <m:r>
          <w:rPr>
            <w:rFonts w:ascii="Cambria Math" w:hAnsi="Cambria Math"/>
          </w:rPr>
          <m:t>x</m:t>
        </m:r>
        <m:r>
          <m:rPr>
            <m:sty m:val="p"/>
          </m:rPr>
          <w:rPr>
            <w:rFonts w:ascii="Cambria Math" w:hAnsi="Cambria Math"/>
          </w:rPr>
          <m:t xml:space="preserve">86 </m:t>
        </m:r>
        <m:r>
          <w:rPr>
            <w:rFonts w:ascii="Cambria Math" w:hAnsi="Cambria Math"/>
          </w:rPr>
          <m:t>dlllist</m:t>
        </m:r>
      </m:oMath>
      <w:r>
        <w:t xml:space="preserve">, </w:t>
      </w:r>
      <w:r w:rsidRPr="00AD023C">
        <w:t>What is load count for static and dynamic DLL load in the output of the above command and how is it controlled?</w:t>
      </w:r>
    </w:p>
    <w:p w14:paraId="1791120C" w14:textId="2FD6EABE" w:rsidR="00C74065" w:rsidRDefault="00C74065" w:rsidP="00C74065">
      <w:r>
        <w:rPr>
          <w:noProof/>
        </w:rPr>
        <w:drawing>
          <wp:inline distT="0" distB="0" distL="0" distR="0" wp14:anchorId="6E4CDC01" wp14:editId="0F0AE3EE">
            <wp:extent cx="5943600" cy="1876425"/>
            <wp:effectExtent l="0" t="0" r="0" b="952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62F84739" w14:textId="48CB9740" w:rsidR="00C74065" w:rsidRDefault="00C74065" w:rsidP="00C74065">
      <w:r>
        <w:rPr>
          <w:noProof/>
        </w:rPr>
        <w:drawing>
          <wp:inline distT="0" distB="0" distL="0" distR="0" wp14:anchorId="10DA6688" wp14:editId="3E1BBA6C">
            <wp:extent cx="5943600" cy="255714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57145"/>
                    </a:xfrm>
                    <a:prstGeom prst="rect">
                      <a:avLst/>
                    </a:prstGeom>
                    <a:noFill/>
                    <a:ln>
                      <a:noFill/>
                    </a:ln>
                  </pic:spPr>
                </pic:pic>
              </a:graphicData>
            </a:graphic>
          </wp:inline>
        </w:drawing>
      </w:r>
    </w:p>
    <w:p w14:paraId="4576602B" w14:textId="72C45336" w:rsidR="00C74065" w:rsidRDefault="00C74065" w:rsidP="00C74065">
      <w:r>
        <w:rPr>
          <w:noProof/>
        </w:rPr>
        <w:drawing>
          <wp:inline distT="0" distB="0" distL="0" distR="0" wp14:anchorId="5D088BAF" wp14:editId="72C10AB2">
            <wp:extent cx="5943600" cy="24828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482850"/>
                    </a:xfrm>
                    <a:prstGeom prst="rect">
                      <a:avLst/>
                    </a:prstGeom>
                    <a:noFill/>
                    <a:ln>
                      <a:noFill/>
                    </a:ln>
                  </pic:spPr>
                </pic:pic>
              </a:graphicData>
            </a:graphic>
          </wp:inline>
        </w:drawing>
      </w:r>
    </w:p>
    <w:p w14:paraId="6B2635E7" w14:textId="548F5FBE" w:rsidR="009D60C2" w:rsidRDefault="00C74065" w:rsidP="003760C9">
      <w:pPr>
        <w:pStyle w:val="Heading1"/>
        <w:rPr>
          <w:i/>
        </w:rPr>
      </w:pPr>
      <w:r>
        <w:lastRenderedPageBreak/>
        <w:t xml:space="preserve"> </w:t>
      </w:r>
      <m:oMath>
        <m:r>
          <w:rPr>
            <w:rFonts w:ascii="Cambria Math" w:hAnsi="Cambria Math"/>
          </w:rPr>
          <m:t>volatility</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
          <w:rPr>
            <w:rFonts w:ascii="Cambria Math" w:hAnsi="Cambria Math"/>
          </w:rPr>
          <m:t>stuxnet</m:t>
        </m:r>
        <m:r>
          <m:rPr>
            <m:sty m:val="p"/>
          </m:rPr>
          <w:rPr>
            <w:rFonts w:ascii="Cambria Math" w:hAnsi="Cambria Math"/>
          </w:rPr>
          <m:t>.</m:t>
        </m:r>
        <m:r>
          <w:rPr>
            <w:rFonts w:ascii="Cambria Math" w:hAnsi="Cambria Math"/>
          </w:rPr>
          <m:t>vmem</m:t>
        </m:r>
        <m:r>
          <m:rPr>
            <m:sty m:val="p"/>
          </m:rPr>
          <w:rPr>
            <w:rFonts w:ascii="Cambria Math" w:hAnsi="Cambria Math"/>
          </w:rPr>
          <m:t xml:space="preserve"> --</m:t>
        </m:r>
        <m:r>
          <w:rPr>
            <w:rFonts w:ascii="Cambria Math" w:hAnsi="Cambria Math"/>
          </w:rPr>
          <m:t>profile</m:t>
        </m:r>
        <m:r>
          <m:rPr>
            <m:sty m:val="p"/>
          </m:rPr>
          <w:rPr>
            <w:rFonts w:ascii="Cambria Math" w:hAnsi="Cambria Math"/>
          </w:rPr>
          <m:t>=</m:t>
        </m:r>
        <m:r>
          <w:rPr>
            <w:rFonts w:ascii="Cambria Math" w:hAnsi="Cambria Math"/>
          </w:rPr>
          <m:t>WinXPSP</m:t>
        </m:r>
        <m:r>
          <m:rPr>
            <m:sty m:val="p"/>
          </m:rPr>
          <w:rPr>
            <w:rFonts w:ascii="Cambria Math" w:hAnsi="Cambria Math"/>
          </w:rPr>
          <m:t>2</m:t>
        </m:r>
        <m:r>
          <w:rPr>
            <w:rFonts w:ascii="Cambria Math" w:hAnsi="Cambria Math"/>
          </w:rPr>
          <m:t>x</m:t>
        </m:r>
        <m:r>
          <m:rPr>
            <m:sty m:val="p"/>
          </m:rPr>
          <w:rPr>
            <w:rFonts w:ascii="Cambria Math" w:hAnsi="Cambria Math"/>
          </w:rPr>
          <m:t xml:space="preserve">86 </m:t>
        </m:r>
        <m:r>
          <w:rPr>
            <w:rFonts w:ascii="Cambria Math" w:hAnsi="Cambria Math"/>
          </w:rPr>
          <m:t>dlllist</m:t>
        </m:r>
        <m:r>
          <m:rPr>
            <m:sty m:val="p"/>
          </m:rPr>
          <w:rPr>
            <w:rFonts w:ascii="Cambria Math" w:hAnsi="Cambria Math"/>
          </w:rPr>
          <m:t xml:space="preserve"> -</m:t>
        </m:r>
        <m:r>
          <w:rPr>
            <w:rFonts w:ascii="Cambria Math" w:hAnsi="Cambria Math"/>
          </w:rPr>
          <m:t>p</m:t>
        </m:r>
        <m:r>
          <m:rPr>
            <m:sty m:val="p"/>
          </m:rPr>
          <w:rPr>
            <w:rFonts w:ascii="Cambria Math" w:hAnsi="Cambria Math"/>
          </w:rPr>
          <m:t xml:space="preserve"> 1928</m:t>
        </m:r>
      </m:oMath>
      <w:r>
        <w:t xml:space="preserve">, </w:t>
      </w:r>
      <w:r w:rsidRPr="00C74065">
        <w:rPr>
          <w:i/>
        </w:rPr>
        <w:t>Provide the output of the previous command.</w:t>
      </w:r>
    </w:p>
    <w:p w14:paraId="1B58EBD2" w14:textId="463CC764" w:rsidR="00C74065" w:rsidRDefault="00C74065" w:rsidP="00C74065">
      <w:r>
        <w:rPr>
          <w:noProof/>
        </w:rPr>
        <w:drawing>
          <wp:inline distT="0" distB="0" distL="0" distR="0" wp14:anchorId="2A1D5251" wp14:editId="4B1A2CFD">
            <wp:extent cx="5943600" cy="210439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104390"/>
                    </a:xfrm>
                    <a:prstGeom prst="rect">
                      <a:avLst/>
                    </a:prstGeom>
                    <a:noFill/>
                    <a:ln>
                      <a:noFill/>
                    </a:ln>
                  </pic:spPr>
                </pic:pic>
              </a:graphicData>
            </a:graphic>
          </wp:inline>
        </w:drawing>
      </w:r>
    </w:p>
    <w:p w14:paraId="24BA2D3C" w14:textId="222184BB" w:rsidR="00C74065" w:rsidRDefault="00C74065" w:rsidP="00C74065">
      <w:r>
        <w:rPr>
          <w:noProof/>
        </w:rPr>
        <w:drawing>
          <wp:inline distT="0" distB="0" distL="0" distR="0" wp14:anchorId="7ACFCB6C" wp14:editId="24D53366">
            <wp:extent cx="5943600" cy="986155"/>
            <wp:effectExtent l="0" t="0" r="0" b="4445"/>
            <wp:docPr id="10" name="Picture 1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alenda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986155"/>
                    </a:xfrm>
                    <a:prstGeom prst="rect">
                      <a:avLst/>
                    </a:prstGeom>
                    <a:noFill/>
                    <a:ln>
                      <a:noFill/>
                    </a:ln>
                  </pic:spPr>
                </pic:pic>
              </a:graphicData>
            </a:graphic>
          </wp:inline>
        </w:drawing>
      </w:r>
    </w:p>
    <w:p w14:paraId="1EF69EFE" w14:textId="77777777" w:rsidR="00C74065" w:rsidRDefault="00C74065" w:rsidP="003760C9">
      <w:pPr>
        <w:pStyle w:val="Heading1"/>
      </w:pPr>
      <w:r>
        <w:t xml:space="preserve"> </w:t>
      </w:r>
      <m:oMath>
        <m:r>
          <w:rPr>
            <w:rFonts w:ascii="Cambria Math" w:hAnsi="Cambria Math"/>
          </w:rPr>
          <m:t>volatility</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
          <w:rPr>
            <w:rFonts w:ascii="Cambria Math" w:hAnsi="Cambria Math"/>
          </w:rPr>
          <m:t>stuxnet</m:t>
        </m:r>
        <m:r>
          <m:rPr>
            <m:sty m:val="p"/>
          </m:rPr>
          <w:rPr>
            <w:rFonts w:ascii="Cambria Math" w:hAnsi="Cambria Math"/>
          </w:rPr>
          <m:t>.</m:t>
        </m:r>
        <m:r>
          <w:rPr>
            <w:rFonts w:ascii="Cambria Math" w:hAnsi="Cambria Math"/>
          </w:rPr>
          <m:t>vmem</m:t>
        </m:r>
        <m:r>
          <m:rPr>
            <m:sty m:val="p"/>
          </m:rPr>
          <w:rPr>
            <w:rFonts w:ascii="Cambria Math" w:hAnsi="Cambria Math"/>
          </w:rPr>
          <m:t xml:space="preserve"> </m:t>
        </m:r>
        <m:r>
          <m:rPr>
            <m:sty m:val="p"/>
          </m:rPr>
          <w:rPr>
            <w:rFonts w:ascii="Cambria Math" w:hAnsi="Cambria Math"/>
          </w:rPr>
          <m:t>–</m:t>
        </m:r>
        <m:r>
          <w:rPr>
            <w:rFonts w:ascii="Cambria Math" w:hAnsi="Cambria Math"/>
          </w:rPr>
          <m:t>profile</m:t>
        </m:r>
        <m:r>
          <m:rPr>
            <m:sty m:val="p"/>
          </m:rPr>
          <w:rPr>
            <w:rFonts w:ascii="Cambria Math" w:hAnsi="Cambria Math"/>
          </w:rPr>
          <m:t>=</m:t>
        </m:r>
        <m:r>
          <w:rPr>
            <w:rFonts w:ascii="Cambria Math" w:hAnsi="Cambria Math"/>
          </w:rPr>
          <m:t>WinXPSP</m:t>
        </m:r>
        <m:r>
          <m:rPr>
            <m:sty m:val="p"/>
          </m:rPr>
          <w:rPr>
            <w:rFonts w:ascii="Cambria Math" w:hAnsi="Cambria Math"/>
          </w:rPr>
          <m:t>2</m:t>
        </m:r>
        <m:r>
          <w:rPr>
            <w:rFonts w:ascii="Cambria Math" w:hAnsi="Cambria Math"/>
          </w:rPr>
          <m:t>x</m:t>
        </m:r>
        <m:r>
          <m:rPr>
            <m:sty m:val="p"/>
          </m:rPr>
          <w:rPr>
            <w:rFonts w:ascii="Cambria Math" w:hAnsi="Cambria Math"/>
          </w:rPr>
          <m:t xml:space="preserve">86 </m:t>
        </m:r>
        <m:r>
          <w:rPr>
            <w:rFonts w:ascii="Cambria Math" w:hAnsi="Cambria Math"/>
          </w:rPr>
          <m:t>pstree</m:t>
        </m:r>
        <m:r>
          <m:rPr>
            <m:sty m:val="p"/>
          </m:rPr>
          <w:rPr>
            <w:rFonts w:ascii="Cambria Math" w:hAnsi="Cambria Math"/>
          </w:rPr>
          <m:t xml:space="preserve"> | </m:t>
        </m:r>
        <m:r>
          <w:rPr>
            <w:rFonts w:ascii="Cambria Math" w:hAnsi="Cambria Math"/>
          </w:rPr>
          <m:t>egrep</m:t>
        </m:r>
      </m:oMath>
    </w:p>
    <w:p w14:paraId="462B233D" w14:textId="18DDB750" w:rsidR="00C74065" w:rsidRDefault="00C74065" w:rsidP="003760C9">
      <w:pPr>
        <w:pStyle w:val="Heading1"/>
        <w:numPr>
          <w:ilvl w:val="0"/>
          <w:numId w:val="0"/>
        </w:numPr>
        <w:ind w:left="1066"/>
        <w:rPr>
          <w:i/>
        </w:rPr>
      </w:pPr>
      <m:oMath>
        <m:r>
          <m:rPr>
            <m:sty m:val="p"/>
          </m:rPr>
          <w:rPr>
            <w:rFonts w:ascii="Cambria Math" w:hAnsi="Cambria Math"/>
          </w:rPr>
          <m:t xml:space="preserve"> '(</m:t>
        </m:r>
        <m:r>
          <w:rPr>
            <w:rFonts w:ascii="Cambria Math" w:hAnsi="Cambria Math"/>
          </w:rPr>
          <m:t>services</m:t>
        </m:r>
        <m:r>
          <m:rPr>
            <m:sty m:val="p"/>
          </m:rPr>
          <w:rPr>
            <w:rFonts w:ascii="Cambria Math" w:hAnsi="Cambria Math"/>
          </w:rPr>
          <m:t>.</m:t>
        </m:r>
        <m:r>
          <w:rPr>
            <w:rFonts w:ascii="Cambria Math" w:hAnsi="Cambria Math"/>
          </w:rPr>
          <m:t>exe</m:t>
        </m:r>
        <m:r>
          <m:rPr>
            <m:sty m:val="p"/>
          </m:rPr>
          <w:rPr>
            <w:rFonts w:ascii="Cambria Math" w:hAnsi="Cambria Math"/>
          </w:rPr>
          <m:t>|</m:t>
        </m:r>
        <m:r>
          <w:rPr>
            <w:rFonts w:ascii="Cambria Math" w:hAnsi="Cambria Math"/>
          </w:rPr>
          <m:t>lsass</m:t>
        </m:r>
        <m:r>
          <m:rPr>
            <m:sty m:val="p"/>
          </m:rPr>
          <w:rPr>
            <w:rFonts w:ascii="Cambria Math" w:hAnsi="Cambria Math"/>
          </w:rPr>
          <m:t>.</m:t>
        </m:r>
        <m:r>
          <w:rPr>
            <w:rFonts w:ascii="Cambria Math" w:hAnsi="Cambria Math"/>
          </w:rPr>
          <m:t>exe</m:t>
        </m:r>
        <m:r>
          <m:rPr>
            <m:sty m:val="p"/>
          </m:rPr>
          <w:rPr>
            <w:rFonts w:ascii="Cambria Math" w:hAnsi="Cambria Math"/>
          </w:rPr>
          <m:t>|</m:t>
        </m:r>
        <m:r>
          <w:rPr>
            <w:rFonts w:ascii="Cambria Math" w:hAnsi="Cambria Math"/>
          </w:rPr>
          <m:t>winlogon</m:t>
        </m:r>
        <m:r>
          <m:rPr>
            <m:sty m:val="p"/>
          </m:rPr>
          <w:rPr>
            <w:rFonts w:ascii="Cambria Math" w:hAnsi="Cambria Math"/>
          </w:rPr>
          <m:t>.</m:t>
        </m:r>
        <m:r>
          <w:rPr>
            <w:rFonts w:ascii="Cambria Math" w:hAnsi="Cambria Math"/>
          </w:rPr>
          <m:t>exe</m:t>
        </m:r>
        <m:r>
          <m:rPr>
            <m:sty m:val="p"/>
          </m:rPr>
          <w:rPr>
            <w:rFonts w:ascii="Cambria Math" w:hAnsi="Cambria Math"/>
          </w:rPr>
          <m:t xml:space="preserve">)' | </m:t>
        </m:r>
        <m:r>
          <w:rPr>
            <w:rFonts w:ascii="Cambria Math" w:hAnsi="Cambria Math"/>
          </w:rPr>
          <m:t>tee</m:t>
        </m:r>
        <m:r>
          <m:rPr>
            <m:sty m:val="p"/>
          </m:rPr>
          <w:rPr>
            <w:rFonts w:ascii="Cambria Math" w:hAnsi="Cambria Math"/>
          </w:rPr>
          <m:t xml:space="preserve"> </m:t>
        </m:r>
        <m:r>
          <w:rPr>
            <w:rFonts w:ascii="Cambria Math" w:hAnsi="Cambria Math"/>
          </w:rPr>
          <m:t>pstree</m:t>
        </m:r>
        <m:r>
          <m:rPr>
            <m:sty m:val="p"/>
          </m:rPr>
          <w:rPr>
            <w:rFonts w:ascii="Cambria Math" w:hAnsi="Cambria Math"/>
          </w:rPr>
          <m:t>.</m:t>
        </m:r>
        <m:r>
          <w:rPr>
            <w:rFonts w:ascii="Cambria Math" w:hAnsi="Cambria Math"/>
          </w:rPr>
          <m:t>txt</m:t>
        </m:r>
        <m:r>
          <m:rPr>
            <m:sty m:val="p"/>
          </m:rPr>
          <w:rPr>
            <w:rFonts w:ascii="Cambria Math" w:hAnsi="Cambria Math"/>
          </w:rPr>
          <m:t xml:space="preserve"> </m:t>
        </m:r>
      </m:oMath>
      <w:r>
        <w:t xml:space="preserve">, </w:t>
      </w:r>
      <w:r w:rsidRPr="00C74065">
        <w:rPr>
          <w:i/>
        </w:rPr>
        <w:t>Provide the output of the previous command</w:t>
      </w:r>
    </w:p>
    <w:p w14:paraId="0CCE2612" w14:textId="0124368B" w:rsidR="00B67BBF" w:rsidRDefault="00B67BBF" w:rsidP="00C74065">
      <w:r>
        <w:rPr>
          <w:noProof/>
        </w:rPr>
        <w:drawing>
          <wp:inline distT="0" distB="0" distL="0" distR="0" wp14:anchorId="19872FA5" wp14:editId="654B9DC1">
            <wp:extent cx="5943600" cy="803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803910"/>
                    </a:xfrm>
                    <a:prstGeom prst="rect">
                      <a:avLst/>
                    </a:prstGeom>
                    <a:noFill/>
                    <a:ln>
                      <a:noFill/>
                    </a:ln>
                  </pic:spPr>
                </pic:pic>
              </a:graphicData>
            </a:graphic>
          </wp:inline>
        </w:drawing>
      </w:r>
    </w:p>
    <w:p w14:paraId="654D266B" w14:textId="77777777" w:rsidR="00B67BBF" w:rsidRDefault="00B67BBF">
      <w:r>
        <w:br w:type="page"/>
      </w:r>
    </w:p>
    <w:p w14:paraId="2D8C79AA" w14:textId="0C694EAF" w:rsidR="00C74065" w:rsidRDefault="00B67BBF" w:rsidP="003760C9">
      <w:pPr>
        <w:pStyle w:val="Heading1"/>
        <w:rPr>
          <w:i/>
        </w:rPr>
      </w:pPr>
      <w:r>
        <w:lastRenderedPageBreak/>
        <w:t xml:space="preserve"> </w:t>
      </w:r>
      <m:oMath>
        <m:r>
          <w:rPr>
            <w:rFonts w:ascii="Cambria Math" w:hAnsi="Cambria Math"/>
          </w:rPr>
          <m:t>volatility</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
          <w:rPr>
            <w:rFonts w:ascii="Cambria Math" w:hAnsi="Cambria Math"/>
          </w:rPr>
          <m:t>stuxnet</m:t>
        </m:r>
        <m:r>
          <m:rPr>
            <m:sty m:val="p"/>
          </m:rPr>
          <w:rPr>
            <w:rFonts w:ascii="Cambria Math" w:hAnsi="Cambria Math"/>
          </w:rPr>
          <m:t>.</m:t>
        </m:r>
        <m:r>
          <w:rPr>
            <w:rFonts w:ascii="Cambria Math" w:hAnsi="Cambria Math"/>
          </w:rPr>
          <m:t>vmem</m:t>
        </m:r>
        <m:r>
          <m:rPr>
            <m:sty m:val="p"/>
          </m:rPr>
          <w:rPr>
            <w:rFonts w:ascii="Cambria Math" w:hAnsi="Cambria Math"/>
          </w:rPr>
          <m:t xml:space="preserve"> --</m:t>
        </m:r>
        <m:r>
          <w:rPr>
            <w:rFonts w:ascii="Cambria Math" w:hAnsi="Cambria Math"/>
          </w:rPr>
          <m:t>profile</m:t>
        </m:r>
        <m:r>
          <m:rPr>
            <m:sty m:val="p"/>
          </m:rPr>
          <w:rPr>
            <w:rFonts w:ascii="Cambria Math" w:hAnsi="Cambria Math"/>
          </w:rPr>
          <m:t>=</m:t>
        </m:r>
        <m:r>
          <w:rPr>
            <w:rFonts w:ascii="Cambria Math" w:hAnsi="Cambria Math"/>
          </w:rPr>
          <m:t>WinXPSP</m:t>
        </m:r>
        <m:r>
          <m:rPr>
            <m:sty m:val="p"/>
          </m:rPr>
          <w:rPr>
            <w:rFonts w:ascii="Cambria Math" w:hAnsi="Cambria Math"/>
          </w:rPr>
          <m:t>2</m:t>
        </m:r>
        <m:r>
          <w:rPr>
            <w:rFonts w:ascii="Cambria Math" w:hAnsi="Cambria Math"/>
          </w:rPr>
          <m:t>x</m:t>
        </m:r>
        <m:r>
          <m:rPr>
            <m:sty m:val="p"/>
          </m:rPr>
          <w:rPr>
            <w:rFonts w:ascii="Cambria Math" w:hAnsi="Cambria Math"/>
          </w:rPr>
          <m:t xml:space="preserve">86 </m:t>
        </m:r>
        <m:r>
          <w:rPr>
            <w:rFonts w:ascii="Cambria Math" w:hAnsi="Cambria Math"/>
          </w:rPr>
          <m:t>sockets</m:t>
        </m:r>
        <m:r>
          <m:rPr>
            <m:sty m:val="p"/>
          </m:rPr>
          <w:rPr>
            <w:rFonts w:ascii="Cambria Math" w:hAnsi="Cambria Math"/>
          </w:rPr>
          <m:t xml:space="preserve"> | </m:t>
        </m:r>
        <m:r>
          <w:rPr>
            <w:rFonts w:ascii="Cambria Math" w:hAnsi="Cambria Math"/>
          </w:rPr>
          <m:t>egrep</m:t>
        </m:r>
        <m:r>
          <m:rPr>
            <m:sty m:val="p"/>
          </m:rPr>
          <w:rPr>
            <w:rFonts w:ascii="Cambria Math" w:hAnsi="Cambria Math"/>
          </w:rPr>
          <m:t xml:space="preserve"> '(</m:t>
        </m:r>
        <m:r>
          <w:rPr>
            <w:rFonts w:ascii="Cambria Math" w:hAnsi="Cambria Math"/>
          </w:rPr>
          <m:t>Off</m:t>
        </m:r>
        <m:r>
          <m:rPr>
            <m:sty m:val="p"/>
          </m:rPr>
          <w:rPr>
            <w:rFonts w:ascii="Cambria Math" w:hAnsi="Cambria Math"/>
          </w:rPr>
          <m:t xml:space="preserve">|--- |680|1928|868)' | </m:t>
        </m:r>
        <m:r>
          <w:rPr>
            <w:rFonts w:ascii="Cambria Math" w:hAnsi="Cambria Math"/>
          </w:rPr>
          <m:t>tee</m:t>
        </m:r>
        <m:r>
          <m:rPr>
            <m:sty m:val="p"/>
          </m:rPr>
          <w:rPr>
            <w:rFonts w:ascii="Cambria Math" w:hAnsi="Cambria Math"/>
          </w:rPr>
          <m:t xml:space="preserve"> </m:t>
        </m:r>
        <m:r>
          <w:rPr>
            <w:rFonts w:ascii="Cambria Math" w:hAnsi="Cambria Math"/>
          </w:rPr>
          <m:t>sockets</m:t>
        </m:r>
        <m:r>
          <m:rPr>
            <m:sty m:val="p"/>
          </m:rPr>
          <w:rPr>
            <w:rFonts w:ascii="Cambria Math" w:hAnsi="Cambria Math"/>
          </w:rPr>
          <m:t>.</m:t>
        </m:r>
        <m:r>
          <w:rPr>
            <w:rFonts w:ascii="Cambria Math" w:hAnsi="Cambria Math"/>
          </w:rPr>
          <m:t>txt</m:t>
        </m:r>
        <m:r>
          <m:rPr>
            <m:sty m:val="p"/>
          </m:rPr>
          <w:rPr>
            <w:rFonts w:ascii="Cambria Math" w:hAnsi="Cambria Math"/>
          </w:rPr>
          <m:t xml:space="preserve"> </m:t>
        </m:r>
      </m:oMath>
      <w:r>
        <w:t xml:space="preserve">, </w:t>
      </w:r>
      <w:r w:rsidRPr="00B67BBF">
        <w:rPr>
          <w:i/>
        </w:rPr>
        <w:t>Provide the output of the previous command.</w:t>
      </w:r>
    </w:p>
    <w:p w14:paraId="3EFC394F" w14:textId="74ECB7C4" w:rsidR="00B67BBF" w:rsidRDefault="00B67BBF" w:rsidP="00B67BBF">
      <w:r>
        <w:rPr>
          <w:noProof/>
        </w:rPr>
        <w:drawing>
          <wp:inline distT="0" distB="0" distL="0" distR="0" wp14:anchorId="4DB6C936" wp14:editId="3A65F820">
            <wp:extent cx="5943600" cy="777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77240"/>
                    </a:xfrm>
                    <a:prstGeom prst="rect">
                      <a:avLst/>
                    </a:prstGeom>
                    <a:noFill/>
                    <a:ln>
                      <a:noFill/>
                    </a:ln>
                  </pic:spPr>
                </pic:pic>
              </a:graphicData>
            </a:graphic>
          </wp:inline>
        </w:drawing>
      </w:r>
    </w:p>
    <w:p w14:paraId="3852D9BB" w14:textId="7DC983AF" w:rsidR="00B67BBF" w:rsidRDefault="00B67BBF" w:rsidP="00B67BBF"/>
    <w:p w14:paraId="36CDDBDE" w14:textId="7D3DCE1C" w:rsidR="00B67BBF" w:rsidRDefault="00B67BBF" w:rsidP="003760C9">
      <w:pPr>
        <w:pStyle w:val="Heading1"/>
      </w:pPr>
      <w:r>
        <w:t xml:space="preserve"> </w:t>
      </w:r>
      <m:oMath>
        <m:r>
          <w:rPr>
            <w:rFonts w:ascii="Cambria Math" w:hAnsi="Cambria Math"/>
          </w:rPr>
          <m:t>volatility</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
          <w:rPr>
            <w:rFonts w:ascii="Cambria Math" w:hAnsi="Cambria Math"/>
          </w:rPr>
          <m:t>stuxnet</m:t>
        </m:r>
        <m:r>
          <m:rPr>
            <m:sty m:val="p"/>
          </m:rPr>
          <w:rPr>
            <w:rFonts w:ascii="Cambria Math" w:hAnsi="Cambria Math"/>
          </w:rPr>
          <m:t>.</m:t>
        </m:r>
        <m:r>
          <w:rPr>
            <w:rFonts w:ascii="Cambria Math" w:hAnsi="Cambria Math"/>
          </w:rPr>
          <m:t>vmem</m:t>
        </m:r>
        <m:r>
          <m:rPr>
            <m:sty m:val="p"/>
          </m:rPr>
          <w:rPr>
            <w:rFonts w:ascii="Cambria Math" w:hAnsi="Cambria Math"/>
          </w:rPr>
          <m:t xml:space="preserve"> --</m:t>
        </m:r>
        <m:r>
          <w:rPr>
            <w:rFonts w:ascii="Cambria Math" w:hAnsi="Cambria Math"/>
          </w:rPr>
          <m:t>profile</m:t>
        </m:r>
        <m:r>
          <m:rPr>
            <m:sty m:val="p"/>
          </m:rPr>
          <w:rPr>
            <w:rFonts w:ascii="Cambria Math" w:hAnsi="Cambria Math"/>
          </w:rPr>
          <m:t>=</m:t>
        </m:r>
        <m:r>
          <w:rPr>
            <w:rFonts w:ascii="Cambria Math" w:hAnsi="Cambria Math"/>
          </w:rPr>
          <m:t>WinXPSP</m:t>
        </m:r>
        <m:r>
          <m:rPr>
            <m:sty m:val="p"/>
          </m:rPr>
          <w:rPr>
            <w:rFonts w:ascii="Cambria Math" w:hAnsi="Cambria Math"/>
          </w:rPr>
          <m:t>2</m:t>
        </m:r>
        <m:r>
          <w:rPr>
            <w:rFonts w:ascii="Cambria Math" w:hAnsi="Cambria Math"/>
          </w:rPr>
          <m:t>x</m:t>
        </m:r>
        <m:r>
          <m:rPr>
            <m:sty m:val="p"/>
          </m:rPr>
          <w:rPr>
            <w:rFonts w:ascii="Cambria Math" w:hAnsi="Cambria Math"/>
          </w:rPr>
          <m:t xml:space="preserve">86 </m:t>
        </m:r>
        <m:r>
          <w:rPr>
            <w:rFonts w:ascii="Cambria Math" w:hAnsi="Cambria Math"/>
          </w:rPr>
          <m:t>dlllist</m:t>
        </m:r>
        <m:r>
          <m:rPr>
            <m:sty m:val="p"/>
          </m:rPr>
          <w:rPr>
            <w:rFonts w:ascii="Cambria Math" w:hAnsi="Cambria Math"/>
          </w:rPr>
          <m:t xml:space="preserve"> -</m:t>
        </m:r>
        <m:r>
          <w:rPr>
            <w:rFonts w:ascii="Cambria Math" w:hAnsi="Cambria Math"/>
          </w:rPr>
          <m:t>p</m:t>
        </m:r>
        <m:r>
          <m:rPr>
            <m:sty m:val="p"/>
          </m:rPr>
          <w:rPr>
            <w:rFonts w:ascii="Cambria Math" w:hAnsi="Cambria Math"/>
          </w:rPr>
          <m:t xml:space="preserve"> 1928 2&gt;/</m:t>
        </m:r>
        <m:r>
          <w:rPr>
            <w:rFonts w:ascii="Cambria Math" w:hAnsi="Cambria Math"/>
          </w:rPr>
          <m:t>dev</m:t>
        </m:r>
        <m:r>
          <m:rPr>
            <m:sty m:val="p"/>
          </m:rPr>
          <w:rPr>
            <w:rFonts w:ascii="Cambria Math" w:hAnsi="Cambria Math"/>
          </w:rPr>
          <m:t>/</m:t>
        </m:r>
        <m:r>
          <w:rPr>
            <w:rFonts w:ascii="Cambria Math" w:hAnsi="Cambria Math"/>
          </w:rPr>
          <m:t>null</m:t>
        </m:r>
        <m:r>
          <m:rPr>
            <m:sty m:val="p"/>
          </m:rPr>
          <w:rPr>
            <w:rFonts w:ascii="Cambria Math" w:hAnsi="Cambria Math"/>
          </w:rPr>
          <m:t xml:space="preserve"> | </m:t>
        </m:r>
        <m:r>
          <w:rPr>
            <w:rFonts w:ascii="Cambria Math" w:hAnsi="Cambria Math"/>
          </w:rPr>
          <m:t>wc</m:t>
        </m:r>
        <m:r>
          <m:rPr>
            <m:sty m:val="p"/>
          </m:rPr>
          <w:rPr>
            <w:rFonts w:ascii="Cambria Math" w:hAnsi="Cambria Math"/>
          </w:rPr>
          <m:t xml:space="preserve"> -</m:t>
        </m:r>
        <m:r>
          <w:rPr>
            <w:rFonts w:ascii="Cambria Math" w:hAnsi="Cambria Math"/>
          </w:rPr>
          <m:t>l</m:t>
        </m:r>
      </m:oMath>
    </w:p>
    <w:p w14:paraId="4718FA5D" w14:textId="4A1DC519" w:rsidR="00B67BBF" w:rsidRDefault="00B67BBF" w:rsidP="00B67BBF">
      <w:r>
        <w:rPr>
          <w:noProof/>
        </w:rPr>
        <w:drawing>
          <wp:inline distT="0" distB="0" distL="0" distR="0" wp14:anchorId="22A57313" wp14:editId="21621073">
            <wp:extent cx="5943600" cy="312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2420"/>
                    </a:xfrm>
                    <a:prstGeom prst="rect">
                      <a:avLst/>
                    </a:prstGeom>
                    <a:noFill/>
                    <a:ln>
                      <a:noFill/>
                    </a:ln>
                  </pic:spPr>
                </pic:pic>
              </a:graphicData>
            </a:graphic>
          </wp:inline>
        </w:drawing>
      </w:r>
    </w:p>
    <w:p w14:paraId="731F2832" w14:textId="2C828AE1" w:rsidR="00B67BBF" w:rsidRDefault="00B67BBF" w:rsidP="00B67BBF">
      <w:pPr>
        <w:rPr>
          <w:rFonts w:eastAsiaTheme="minorEastAsia"/>
        </w:rPr>
      </w:pPr>
      <w:r>
        <w:tab/>
      </w:r>
      <w:r>
        <w:tab/>
      </w:r>
      <m:oMath>
        <m:r>
          <m:rPr>
            <m:sty m:val="p"/>
          </m:rPr>
          <w:rPr>
            <w:rFonts w:ascii="Cambria Math" w:hAnsi="Cambria Math"/>
          </w:rPr>
          <m:t xml:space="preserve">volatility -f stuxnet.vmem --profile=WinXPSP2x86 dlllist -p 868 2&gt;/dev/null | wc </m:t>
        </m:r>
        <m:r>
          <m:rPr>
            <m:sty m:val="p"/>
          </m:rPr>
          <w:rPr>
            <w:rFonts w:ascii="Cambria Math" w:hAnsi="Cambria Math"/>
          </w:rPr>
          <m:t>–</m:t>
        </m:r>
      </m:oMath>
    </w:p>
    <w:p w14:paraId="0101055D" w14:textId="3FA7989E" w:rsidR="00B67BBF" w:rsidRDefault="00B67BBF" w:rsidP="00B67BBF">
      <w:r>
        <w:rPr>
          <w:noProof/>
        </w:rPr>
        <w:drawing>
          <wp:inline distT="0" distB="0" distL="0" distR="0" wp14:anchorId="7E51EE03" wp14:editId="61817D0F">
            <wp:extent cx="5943600" cy="3390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9090"/>
                    </a:xfrm>
                    <a:prstGeom prst="rect">
                      <a:avLst/>
                    </a:prstGeom>
                    <a:noFill/>
                    <a:ln>
                      <a:noFill/>
                    </a:ln>
                  </pic:spPr>
                </pic:pic>
              </a:graphicData>
            </a:graphic>
          </wp:inline>
        </w:drawing>
      </w:r>
    </w:p>
    <w:p w14:paraId="1B96BC05" w14:textId="2C37169E" w:rsidR="00B67BBF" w:rsidRDefault="00B67BBF" w:rsidP="00B67BBF">
      <w:pPr>
        <w:rPr>
          <w:rFonts w:eastAsiaTheme="minorEastAsia"/>
        </w:rPr>
      </w:pPr>
      <w:r>
        <w:tab/>
      </w:r>
      <w:r>
        <w:tab/>
      </w:r>
      <m:oMath>
        <m:r>
          <m:rPr>
            <m:sty m:val="p"/>
          </m:rPr>
          <w:rPr>
            <w:rFonts w:ascii="Cambria Math" w:hAnsi="Cambria Math"/>
          </w:rPr>
          <m:t>volatility -f stuxnet.vmem --profile=WinXPSP2x86 dlllist -p 680 2&gt;/dev/null | wc -l</m:t>
        </m:r>
      </m:oMath>
    </w:p>
    <w:p w14:paraId="586B64B8" w14:textId="39F7F395" w:rsidR="00B67BBF" w:rsidRDefault="00B67BBF" w:rsidP="00B67BBF">
      <w:r>
        <w:rPr>
          <w:noProof/>
        </w:rPr>
        <w:drawing>
          <wp:inline distT="0" distB="0" distL="0" distR="0" wp14:anchorId="542A825B" wp14:editId="058A7C35">
            <wp:extent cx="5943600" cy="346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6710"/>
                    </a:xfrm>
                    <a:prstGeom prst="rect">
                      <a:avLst/>
                    </a:prstGeom>
                    <a:noFill/>
                    <a:ln>
                      <a:noFill/>
                    </a:ln>
                  </pic:spPr>
                </pic:pic>
              </a:graphicData>
            </a:graphic>
          </wp:inline>
        </w:drawing>
      </w:r>
    </w:p>
    <w:p w14:paraId="78487989" w14:textId="77777777" w:rsidR="00B67BBF" w:rsidRDefault="00B67BBF">
      <w:r>
        <w:br w:type="page"/>
      </w:r>
    </w:p>
    <w:p w14:paraId="2010A789" w14:textId="402CA19C" w:rsidR="00B67BBF" w:rsidRDefault="00B67BBF" w:rsidP="003760C9">
      <w:pPr>
        <w:pStyle w:val="Heading1"/>
      </w:pPr>
      <w:r>
        <w:lastRenderedPageBreak/>
        <w:t xml:space="preserve"> </w:t>
      </w:r>
      <m:oMath>
        <m:r>
          <w:rPr>
            <w:rFonts w:ascii="Cambria Math" w:hAnsi="Cambria Math"/>
          </w:rPr>
          <m:t>volatility</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
          <w:rPr>
            <w:rFonts w:ascii="Cambria Math" w:hAnsi="Cambria Math"/>
          </w:rPr>
          <m:t>stuxnet</m:t>
        </m:r>
        <m:r>
          <m:rPr>
            <m:sty m:val="p"/>
          </m:rPr>
          <w:rPr>
            <w:rFonts w:ascii="Cambria Math" w:hAnsi="Cambria Math"/>
          </w:rPr>
          <m:t>.</m:t>
        </m:r>
        <m:r>
          <w:rPr>
            <w:rFonts w:ascii="Cambria Math" w:hAnsi="Cambria Math"/>
          </w:rPr>
          <m:t>vmem</m:t>
        </m:r>
        <m:r>
          <m:rPr>
            <m:sty m:val="p"/>
          </m:rPr>
          <w:rPr>
            <w:rFonts w:ascii="Cambria Math" w:hAnsi="Cambria Math"/>
          </w:rPr>
          <m:t xml:space="preserve"> --</m:t>
        </m:r>
        <m:r>
          <w:rPr>
            <w:rFonts w:ascii="Cambria Math" w:hAnsi="Cambria Math"/>
          </w:rPr>
          <m:t>profile</m:t>
        </m:r>
        <m:r>
          <m:rPr>
            <m:sty m:val="p"/>
          </m:rPr>
          <w:rPr>
            <w:rFonts w:ascii="Cambria Math" w:hAnsi="Cambria Math"/>
          </w:rPr>
          <m:t>=</m:t>
        </m:r>
        <m:r>
          <w:rPr>
            <w:rFonts w:ascii="Cambria Math" w:hAnsi="Cambria Math"/>
          </w:rPr>
          <m:t>WinXPSP</m:t>
        </m:r>
        <m:r>
          <m:rPr>
            <m:sty m:val="p"/>
          </m:rPr>
          <w:rPr>
            <w:rFonts w:ascii="Cambria Math" w:hAnsi="Cambria Math"/>
          </w:rPr>
          <m:t>2</m:t>
        </m:r>
        <m:r>
          <w:rPr>
            <w:rFonts w:ascii="Cambria Math" w:hAnsi="Cambria Math"/>
          </w:rPr>
          <m:t>x</m:t>
        </m:r>
        <m:r>
          <m:rPr>
            <m:sty m:val="p"/>
          </m:rPr>
          <w:rPr>
            <w:rFonts w:ascii="Cambria Math" w:hAnsi="Cambria Math"/>
          </w:rPr>
          <m:t xml:space="preserve">86 </m:t>
        </m:r>
        <m:r>
          <w:rPr>
            <w:rFonts w:ascii="Cambria Math" w:hAnsi="Cambria Math"/>
          </w:rPr>
          <m:t>malfind</m:t>
        </m:r>
        <m:r>
          <m:rPr>
            <m:sty m:val="p"/>
          </m:rPr>
          <w:rPr>
            <w:rFonts w:ascii="Cambria Math" w:hAnsi="Cambria Math"/>
          </w:rPr>
          <m:t xml:space="preserve"> -</m:t>
        </m:r>
        <m:r>
          <w:rPr>
            <w:rFonts w:ascii="Cambria Math" w:hAnsi="Cambria Math"/>
          </w:rPr>
          <m:t>p</m:t>
        </m:r>
        <m:r>
          <m:rPr>
            <m:sty m:val="p"/>
          </m:rPr>
          <w:rPr>
            <w:rFonts w:ascii="Cambria Math" w:hAnsi="Cambria Math"/>
          </w:rPr>
          <m:t xml:space="preserve"> 1928</m:t>
        </m:r>
      </m:oMath>
    </w:p>
    <w:p w14:paraId="0B40BD82" w14:textId="6B8574F7" w:rsidR="00B67BBF" w:rsidRDefault="00B67BBF" w:rsidP="00B67BBF">
      <w:pPr>
        <w:jc w:val="center"/>
      </w:pPr>
      <w:r>
        <w:rPr>
          <w:noProof/>
        </w:rPr>
        <w:drawing>
          <wp:inline distT="0" distB="0" distL="0" distR="0" wp14:anchorId="6623232A" wp14:editId="6B2E3CD9">
            <wp:extent cx="4335780" cy="1864014"/>
            <wp:effectExtent l="0" t="0" r="7620"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53637" cy="1871691"/>
                    </a:xfrm>
                    <a:prstGeom prst="rect">
                      <a:avLst/>
                    </a:prstGeom>
                    <a:noFill/>
                    <a:ln>
                      <a:noFill/>
                    </a:ln>
                  </pic:spPr>
                </pic:pic>
              </a:graphicData>
            </a:graphic>
          </wp:inline>
        </w:drawing>
      </w:r>
    </w:p>
    <w:p w14:paraId="79E529E1" w14:textId="4777DF9D" w:rsidR="00B67BBF" w:rsidRDefault="00B67BBF" w:rsidP="00B67BBF">
      <w:pPr>
        <w:jc w:val="center"/>
      </w:pPr>
      <w:r>
        <w:rPr>
          <w:noProof/>
        </w:rPr>
        <w:drawing>
          <wp:inline distT="0" distB="0" distL="0" distR="0" wp14:anchorId="32A1C813" wp14:editId="4F81D39C">
            <wp:extent cx="4286250" cy="2757214"/>
            <wp:effectExtent l="0" t="0" r="0" b="508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01718" cy="2767164"/>
                    </a:xfrm>
                    <a:prstGeom prst="rect">
                      <a:avLst/>
                    </a:prstGeom>
                    <a:noFill/>
                    <a:ln>
                      <a:noFill/>
                    </a:ln>
                  </pic:spPr>
                </pic:pic>
              </a:graphicData>
            </a:graphic>
          </wp:inline>
        </w:drawing>
      </w:r>
    </w:p>
    <w:p w14:paraId="5CCA710F" w14:textId="6B2187EF" w:rsidR="00B67BBF" w:rsidRDefault="00B67BBF" w:rsidP="00B67BBF">
      <w:pPr>
        <w:jc w:val="center"/>
      </w:pPr>
      <w:r>
        <w:rPr>
          <w:noProof/>
        </w:rPr>
        <w:drawing>
          <wp:inline distT="0" distB="0" distL="0" distR="0" wp14:anchorId="56236152" wp14:editId="2B11F645">
            <wp:extent cx="4370070" cy="276491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80975" cy="2771809"/>
                    </a:xfrm>
                    <a:prstGeom prst="rect">
                      <a:avLst/>
                    </a:prstGeom>
                    <a:noFill/>
                    <a:ln>
                      <a:noFill/>
                    </a:ln>
                  </pic:spPr>
                </pic:pic>
              </a:graphicData>
            </a:graphic>
          </wp:inline>
        </w:drawing>
      </w:r>
    </w:p>
    <w:p w14:paraId="0068D7FC" w14:textId="5660B491" w:rsidR="00B67BBF" w:rsidRDefault="00B67BBF" w:rsidP="00B67BBF">
      <w:pPr>
        <w:jc w:val="center"/>
      </w:pPr>
      <w:r>
        <w:rPr>
          <w:noProof/>
        </w:rPr>
        <w:lastRenderedPageBreak/>
        <w:drawing>
          <wp:inline distT="0" distB="0" distL="0" distR="0" wp14:anchorId="7F5B1000" wp14:editId="5D16798A">
            <wp:extent cx="4061460" cy="2658173"/>
            <wp:effectExtent l="0" t="0" r="0" b="889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74140" cy="2666472"/>
                    </a:xfrm>
                    <a:prstGeom prst="rect">
                      <a:avLst/>
                    </a:prstGeom>
                    <a:noFill/>
                    <a:ln>
                      <a:noFill/>
                    </a:ln>
                  </pic:spPr>
                </pic:pic>
              </a:graphicData>
            </a:graphic>
          </wp:inline>
        </w:drawing>
      </w:r>
    </w:p>
    <w:p w14:paraId="56FC112A" w14:textId="10FE3EF0" w:rsidR="00B67BBF" w:rsidRDefault="00B67BBF" w:rsidP="00B67BBF">
      <w:pPr>
        <w:jc w:val="center"/>
      </w:pPr>
      <w:r>
        <w:rPr>
          <w:noProof/>
        </w:rPr>
        <w:drawing>
          <wp:inline distT="0" distB="0" distL="0" distR="0" wp14:anchorId="1B7187F0" wp14:editId="3478A62C">
            <wp:extent cx="3920490" cy="2433971"/>
            <wp:effectExtent l="0" t="0" r="3810" b="4445"/>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29333" cy="2439461"/>
                    </a:xfrm>
                    <a:prstGeom prst="rect">
                      <a:avLst/>
                    </a:prstGeom>
                    <a:noFill/>
                    <a:ln>
                      <a:noFill/>
                    </a:ln>
                  </pic:spPr>
                </pic:pic>
              </a:graphicData>
            </a:graphic>
          </wp:inline>
        </w:drawing>
      </w:r>
    </w:p>
    <w:p w14:paraId="243CD161" w14:textId="4C393960" w:rsidR="00B67BBF" w:rsidRDefault="00B67BBF" w:rsidP="00B67BBF">
      <w:pPr>
        <w:jc w:val="center"/>
      </w:pPr>
    </w:p>
    <w:p w14:paraId="4A5AE81F" w14:textId="35554A56" w:rsidR="00B67BBF" w:rsidRDefault="00B67BBF" w:rsidP="00B67BBF">
      <w:pPr>
        <w:jc w:val="left"/>
        <w:rPr>
          <w:rFonts w:eastAsiaTheme="minorEastAsia"/>
        </w:rPr>
      </w:pPr>
      <w:r>
        <w:tab/>
      </w:r>
      <w:r>
        <w:tab/>
      </w:r>
      <m:oMath>
        <m:r>
          <m:rPr>
            <m:sty m:val="p"/>
          </m:rPr>
          <w:rPr>
            <w:rFonts w:ascii="Cambria Math" w:hAnsi="Cambria Math"/>
          </w:rPr>
          <m:t>volatility -f stuxnet.vmem --profile=WinXPSP2x86 malfind -p 868</m:t>
        </m:r>
      </m:oMath>
    </w:p>
    <w:p w14:paraId="241199EA" w14:textId="52E77F1F" w:rsidR="003760C9" w:rsidRDefault="003760C9" w:rsidP="003760C9">
      <w:pPr>
        <w:jc w:val="center"/>
      </w:pPr>
      <w:r>
        <w:rPr>
          <w:noProof/>
        </w:rPr>
        <w:drawing>
          <wp:inline distT="0" distB="0" distL="0" distR="0" wp14:anchorId="48853BC4" wp14:editId="07D0089F">
            <wp:extent cx="5068408" cy="2007870"/>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78439" cy="2011844"/>
                    </a:xfrm>
                    <a:prstGeom prst="rect">
                      <a:avLst/>
                    </a:prstGeom>
                  </pic:spPr>
                </pic:pic>
              </a:graphicData>
            </a:graphic>
          </wp:inline>
        </w:drawing>
      </w:r>
    </w:p>
    <w:p w14:paraId="1604AD6B" w14:textId="4C0D42D5" w:rsidR="003760C9" w:rsidRDefault="003760C9" w:rsidP="003760C9">
      <w:pPr>
        <w:jc w:val="center"/>
      </w:pPr>
      <w:r>
        <w:rPr>
          <w:noProof/>
        </w:rPr>
        <w:lastRenderedPageBreak/>
        <w:drawing>
          <wp:inline distT="0" distB="0" distL="0" distR="0" wp14:anchorId="14D14605" wp14:editId="7A4F3766">
            <wp:extent cx="5303520" cy="2133874"/>
            <wp:effectExtent l="0" t="0" r="0" b="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09913" cy="2136446"/>
                    </a:xfrm>
                    <a:prstGeom prst="rect">
                      <a:avLst/>
                    </a:prstGeom>
                  </pic:spPr>
                </pic:pic>
              </a:graphicData>
            </a:graphic>
          </wp:inline>
        </w:drawing>
      </w:r>
    </w:p>
    <w:p w14:paraId="33C9CC1B" w14:textId="0692158C" w:rsidR="003760C9" w:rsidRDefault="003760C9" w:rsidP="003760C9">
      <w:pPr>
        <w:jc w:val="center"/>
      </w:pPr>
      <w:r>
        <w:rPr>
          <w:noProof/>
        </w:rPr>
        <w:drawing>
          <wp:inline distT="0" distB="0" distL="0" distR="0" wp14:anchorId="02A4ADDE" wp14:editId="1FFB4BA7">
            <wp:extent cx="5372100" cy="1207575"/>
            <wp:effectExtent l="0" t="0" r="0" b="0"/>
            <wp:docPr id="193" name="Picture 19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Shape&#10;&#10;Description automatically generated with medium confidenc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7404" cy="1213263"/>
                    </a:xfrm>
                    <a:prstGeom prst="rect">
                      <a:avLst/>
                    </a:prstGeom>
                  </pic:spPr>
                </pic:pic>
              </a:graphicData>
            </a:graphic>
          </wp:inline>
        </w:drawing>
      </w:r>
    </w:p>
    <w:p w14:paraId="2D51411A" w14:textId="1101D5F4" w:rsidR="003760C9" w:rsidRDefault="003760C9" w:rsidP="003760C9">
      <w:pPr>
        <w:jc w:val="center"/>
      </w:pPr>
    </w:p>
    <w:p w14:paraId="0E79A725" w14:textId="7065C35F" w:rsidR="003760C9" w:rsidRDefault="003760C9" w:rsidP="003760C9">
      <w:pPr>
        <w:jc w:val="left"/>
        <w:rPr>
          <w:rFonts w:eastAsiaTheme="minorEastAsia"/>
        </w:rPr>
      </w:pPr>
      <w:r>
        <w:tab/>
      </w:r>
      <w:r>
        <w:tab/>
      </w:r>
      <m:oMath>
        <m:r>
          <m:rPr>
            <m:sty m:val="p"/>
          </m:rPr>
          <w:rPr>
            <w:rFonts w:ascii="Cambria Math" w:hAnsi="Cambria Math"/>
          </w:rPr>
          <m:t>volatility -f stuxnet.vmem --profile=WinXPSP2x86 malfind -p 680</m:t>
        </m:r>
      </m:oMath>
    </w:p>
    <w:p w14:paraId="0B050E9F" w14:textId="48FE4982" w:rsidR="003760C9" w:rsidRDefault="003760C9" w:rsidP="003760C9">
      <w:pPr>
        <w:jc w:val="left"/>
      </w:pPr>
      <w:r>
        <w:rPr>
          <w:noProof/>
        </w:rPr>
        <w:drawing>
          <wp:inline distT="0" distB="0" distL="0" distR="0" wp14:anchorId="655B2336" wp14:editId="63D2048C">
            <wp:extent cx="5943600" cy="255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5270"/>
                    </a:xfrm>
                    <a:prstGeom prst="rect">
                      <a:avLst/>
                    </a:prstGeom>
                    <a:noFill/>
                    <a:ln>
                      <a:noFill/>
                    </a:ln>
                  </pic:spPr>
                </pic:pic>
              </a:graphicData>
            </a:graphic>
          </wp:inline>
        </w:drawing>
      </w:r>
    </w:p>
    <w:p w14:paraId="5E56CC21" w14:textId="77777777" w:rsidR="003760C9" w:rsidRDefault="003760C9">
      <w:r>
        <w:br w:type="page"/>
      </w:r>
    </w:p>
    <w:p w14:paraId="682405C5" w14:textId="49C8B946" w:rsidR="003760C9" w:rsidRDefault="003760C9" w:rsidP="003760C9">
      <w:pPr>
        <w:pStyle w:val="Heading1"/>
      </w:pPr>
      <w:r w:rsidRPr="003760C9">
        <w:lastRenderedPageBreak/>
        <w:t>Explain the hook injection technique and briefly explain how volatility can be applied to detect malicious hooks.</w:t>
      </w:r>
    </w:p>
    <w:p w14:paraId="1610FFFB" w14:textId="40BA92E0" w:rsidR="00EB1A3A" w:rsidRPr="00EB1A3A" w:rsidRDefault="00EB1A3A" w:rsidP="00EB1A3A">
      <w:pPr>
        <w:jc w:val="lowKashida"/>
        <w:rPr>
          <w:rFonts w:asciiTheme="majorBidi" w:eastAsia="Times New Roman" w:hAnsiTheme="majorBidi" w:cstheme="majorBidi"/>
          <w:color w:val="333333"/>
          <w:kern w:val="0"/>
          <w:szCs w:val="28"/>
          <w:shd w:val="clear" w:color="auto" w:fill="FFFFFF"/>
        </w:rPr>
      </w:pPr>
      <w:r w:rsidRPr="00EB1A3A">
        <w:rPr>
          <w:rFonts w:asciiTheme="majorBidi" w:eastAsia="Times New Roman" w:hAnsiTheme="majorBidi" w:cstheme="majorBidi"/>
          <w:color w:val="333333"/>
          <w:kern w:val="0"/>
          <w:szCs w:val="28"/>
          <w:shd w:val="clear" w:color="auto" w:fill="FFFFFF"/>
        </w:rPr>
        <w:t>Hook injection describes a way to load malware that takes advantage of Windows hooks, which are used to intercept messages destined for applications. Malware authors can use hook injection to accomplish two things:</w:t>
      </w:r>
      <w:r w:rsidRPr="00EB1A3A">
        <w:rPr>
          <w:rFonts w:asciiTheme="majorBidi" w:eastAsia="Times New Roman" w:hAnsiTheme="majorBidi" w:cstheme="majorBidi"/>
          <w:color w:val="333333"/>
          <w:kern w:val="0"/>
          <w:szCs w:val="28"/>
          <w:shd w:val="clear" w:color="auto" w:fill="FFFFFF"/>
        </w:rPr>
        <w:t xml:space="preserve"> </w:t>
      </w:r>
      <w:r w:rsidRPr="00EB1A3A">
        <w:rPr>
          <w:rFonts w:asciiTheme="majorBidi" w:eastAsia="Times New Roman" w:hAnsiTheme="majorBidi" w:cstheme="majorBidi"/>
          <w:color w:val="333333"/>
          <w:kern w:val="0"/>
          <w:szCs w:val="28"/>
          <w:shd w:val="clear" w:color="auto" w:fill="FFFFFF"/>
        </w:rPr>
        <w:t>To be sure that malicious code will run whenever a particular message is intercepted</w:t>
      </w:r>
      <w:r w:rsidRPr="00EB1A3A">
        <w:rPr>
          <w:rFonts w:asciiTheme="majorBidi" w:eastAsia="Times New Roman" w:hAnsiTheme="majorBidi" w:cstheme="majorBidi"/>
          <w:color w:val="333333"/>
          <w:kern w:val="0"/>
          <w:szCs w:val="28"/>
          <w:shd w:val="clear" w:color="auto" w:fill="FFFFFF"/>
        </w:rPr>
        <w:t>, to</w:t>
      </w:r>
      <w:r w:rsidRPr="00EB1A3A">
        <w:rPr>
          <w:rFonts w:asciiTheme="majorBidi" w:eastAsia="Times New Roman" w:hAnsiTheme="majorBidi" w:cstheme="majorBidi"/>
          <w:color w:val="333333"/>
          <w:kern w:val="0"/>
          <w:szCs w:val="28"/>
          <w:shd w:val="clear" w:color="auto" w:fill="FFFFFF"/>
        </w:rPr>
        <w:t xml:space="preserve"> be sure that a particular DLL will be loaded in a victim process’s memory space</w:t>
      </w:r>
      <w:r w:rsidRPr="00EB1A3A">
        <w:rPr>
          <w:rFonts w:asciiTheme="majorBidi" w:eastAsia="Times New Roman" w:hAnsiTheme="majorBidi" w:cstheme="majorBidi"/>
          <w:color w:val="333333"/>
          <w:kern w:val="0"/>
          <w:szCs w:val="28"/>
          <w:shd w:val="clear" w:color="auto" w:fill="FFFFFF"/>
        </w:rPr>
        <w:t xml:space="preserve">. </w:t>
      </w:r>
      <w:r w:rsidRPr="00EB1A3A">
        <w:rPr>
          <w:rFonts w:asciiTheme="majorBidi" w:eastAsia="Times New Roman" w:hAnsiTheme="majorBidi" w:cstheme="majorBidi"/>
          <w:color w:val="333333"/>
          <w:kern w:val="0"/>
          <w:szCs w:val="28"/>
          <w:shd w:val="clear" w:color="auto" w:fill="FFFFFF"/>
        </w:rPr>
        <w:t> users generate events that are sent to the OS, which then sends messages created by those events to threads registered to receive them. The right side of the figure shows one way that an attacker can insert a malicious DLL to intercept messages.</w:t>
      </w:r>
    </w:p>
    <w:p w14:paraId="3DB32D95" w14:textId="462D7A0B" w:rsidR="00EB1A3A" w:rsidRPr="00EB1A3A" w:rsidRDefault="00EB1A3A" w:rsidP="00EB1A3A">
      <w:pPr>
        <w:jc w:val="lowKashida"/>
        <w:rPr>
          <w:rFonts w:asciiTheme="majorBidi" w:eastAsia="Times New Roman" w:hAnsiTheme="majorBidi" w:cstheme="majorBidi"/>
          <w:color w:val="333333"/>
          <w:kern w:val="0"/>
          <w:szCs w:val="28"/>
          <w:shd w:val="clear" w:color="auto" w:fill="FFFFFF"/>
        </w:rPr>
      </w:pPr>
      <w:r w:rsidRPr="00EB1A3A">
        <w:rPr>
          <w:rFonts w:asciiTheme="majorBidi" w:eastAsia="Times New Roman" w:hAnsiTheme="majorBidi" w:cstheme="majorBidi"/>
          <w:color w:val="333333"/>
          <w:kern w:val="0"/>
          <w:szCs w:val="28"/>
          <w:shd w:val="clear" w:color="auto" w:fill="FFFFFF"/>
        </w:rPr>
        <w:t xml:space="preserve">The plugin </w:t>
      </w:r>
      <w:proofErr w:type="spellStart"/>
      <w:r w:rsidRPr="00EB1A3A">
        <w:rPr>
          <w:rFonts w:asciiTheme="majorBidi" w:eastAsia="Times New Roman" w:hAnsiTheme="majorBidi" w:cstheme="majorBidi"/>
          <w:color w:val="333333"/>
          <w:kern w:val="0"/>
          <w:szCs w:val="28"/>
          <w:shd w:val="clear" w:color="auto" w:fill="FFFFFF"/>
        </w:rPr>
        <w:t>dlllist</w:t>
      </w:r>
      <w:proofErr w:type="spellEnd"/>
      <w:r w:rsidRPr="00EB1A3A">
        <w:rPr>
          <w:rFonts w:asciiTheme="majorBidi" w:eastAsia="Times New Roman" w:hAnsiTheme="majorBidi" w:cstheme="majorBidi"/>
          <w:color w:val="333333"/>
          <w:kern w:val="0"/>
          <w:szCs w:val="28"/>
          <w:shd w:val="clear" w:color="auto" w:fill="FFFFFF"/>
        </w:rPr>
        <w:t xml:space="preserve"> in the Volatility Framework can also be used to list all DLLs for a given process in memory and find DLLs injected with the </w:t>
      </w:r>
      <w:proofErr w:type="spellStart"/>
      <w:r w:rsidRPr="00EB1A3A">
        <w:rPr>
          <w:rFonts w:asciiTheme="majorBidi" w:eastAsia="Times New Roman" w:hAnsiTheme="majorBidi" w:cstheme="majorBidi"/>
          <w:color w:val="333333"/>
          <w:kern w:val="0"/>
          <w:szCs w:val="28"/>
          <w:shd w:val="clear" w:color="auto" w:fill="FFFFFF"/>
        </w:rPr>
        <w:t>CreateRemoteThread</w:t>
      </w:r>
      <w:proofErr w:type="spellEnd"/>
      <w:r w:rsidRPr="00EB1A3A">
        <w:rPr>
          <w:rFonts w:asciiTheme="majorBidi" w:eastAsia="Times New Roman" w:hAnsiTheme="majorBidi" w:cstheme="majorBidi"/>
          <w:color w:val="333333"/>
          <w:kern w:val="0"/>
          <w:szCs w:val="28"/>
          <w:shd w:val="clear" w:color="auto" w:fill="FFFFFF"/>
        </w:rPr>
        <w:t xml:space="preserve"> and </w:t>
      </w:r>
      <w:proofErr w:type="spellStart"/>
      <w:r w:rsidRPr="00EB1A3A">
        <w:rPr>
          <w:rFonts w:asciiTheme="majorBidi" w:eastAsia="Times New Roman" w:hAnsiTheme="majorBidi" w:cstheme="majorBidi"/>
          <w:color w:val="333333"/>
          <w:kern w:val="0"/>
          <w:szCs w:val="28"/>
          <w:shd w:val="clear" w:color="auto" w:fill="FFFFFF"/>
        </w:rPr>
        <w:t>LoadLibrary</w:t>
      </w:r>
      <w:proofErr w:type="spellEnd"/>
      <w:r w:rsidRPr="00EB1A3A">
        <w:rPr>
          <w:rFonts w:asciiTheme="majorBidi" w:eastAsia="Times New Roman" w:hAnsiTheme="majorBidi" w:cstheme="majorBidi"/>
          <w:color w:val="333333"/>
          <w:kern w:val="0"/>
          <w:szCs w:val="28"/>
          <w:shd w:val="clear" w:color="auto" w:fill="FFFFFF"/>
        </w:rPr>
        <w:t xml:space="preserve"> technique. This technique does not hide the DLL and therefore will not be detected by the plugin </w:t>
      </w:r>
      <w:proofErr w:type="spellStart"/>
      <w:r w:rsidRPr="00EB1A3A">
        <w:rPr>
          <w:rFonts w:asciiTheme="majorBidi" w:eastAsia="Times New Roman" w:hAnsiTheme="majorBidi" w:cstheme="majorBidi"/>
          <w:color w:val="333333"/>
          <w:kern w:val="0"/>
          <w:szCs w:val="28"/>
          <w:shd w:val="clear" w:color="auto" w:fill="FFFFFF"/>
        </w:rPr>
        <w:t>malfind</w:t>
      </w:r>
      <w:proofErr w:type="spellEnd"/>
      <w:r w:rsidRPr="00EB1A3A">
        <w:rPr>
          <w:rFonts w:asciiTheme="majorBidi" w:eastAsia="Times New Roman" w:hAnsiTheme="majorBidi" w:cstheme="majorBidi"/>
          <w:color w:val="333333"/>
          <w:kern w:val="0"/>
          <w:szCs w:val="28"/>
          <w:shd w:val="clear" w:color="auto" w:fill="FFFFFF"/>
        </w:rPr>
        <w:t xml:space="preserve">. The first command well use is the </w:t>
      </w:r>
      <w:proofErr w:type="spellStart"/>
      <w:r w:rsidRPr="00EB1A3A">
        <w:rPr>
          <w:rFonts w:asciiTheme="majorBidi" w:eastAsia="Times New Roman" w:hAnsiTheme="majorBidi" w:cstheme="majorBidi"/>
          <w:color w:val="333333"/>
          <w:kern w:val="0"/>
          <w:szCs w:val="28"/>
          <w:shd w:val="clear" w:color="auto" w:fill="FFFFFF"/>
        </w:rPr>
        <w:t>malfind</w:t>
      </w:r>
      <w:proofErr w:type="spellEnd"/>
      <w:r w:rsidRPr="00EB1A3A">
        <w:rPr>
          <w:rFonts w:asciiTheme="majorBidi" w:eastAsia="Times New Roman" w:hAnsiTheme="majorBidi" w:cstheme="majorBidi"/>
          <w:color w:val="333333"/>
          <w:kern w:val="0"/>
          <w:szCs w:val="28"/>
          <w:shd w:val="clear" w:color="auto" w:fill="FFFFFF"/>
        </w:rPr>
        <w:t xml:space="preserve"> command. This command is used to find injected code inside the </w:t>
      </w:r>
      <w:proofErr w:type="gramStart"/>
      <w:r w:rsidRPr="00EB1A3A">
        <w:rPr>
          <w:rFonts w:asciiTheme="majorBidi" w:eastAsia="Times New Roman" w:hAnsiTheme="majorBidi" w:cstheme="majorBidi"/>
          <w:color w:val="333333"/>
          <w:kern w:val="0"/>
          <w:szCs w:val="28"/>
          <w:shd w:val="clear" w:color="auto" w:fill="FFFFFF"/>
        </w:rPr>
        <w:t>processes</w:t>
      </w:r>
      <w:proofErr w:type="gramEnd"/>
      <w:r w:rsidRPr="00EB1A3A">
        <w:rPr>
          <w:rFonts w:asciiTheme="majorBidi" w:eastAsia="Times New Roman" w:hAnsiTheme="majorBidi" w:cstheme="majorBidi"/>
          <w:color w:val="333333"/>
          <w:kern w:val="0"/>
          <w:szCs w:val="28"/>
          <w:shd w:val="clear" w:color="auto" w:fill="FFFFFF"/>
        </w:rPr>
        <w:t xml:space="preserve"> memory. It does this by looking for sections of allocated memory </w:t>
      </w:r>
      <w:proofErr w:type="gramStart"/>
      <w:r w:rsidRPr="00EB1A3A">
        <w:rPr>
          <w:rFonts w:asciiTheme="majorBidi" w:eastAsia="Times New Roman" w:hAnsiTheme="majorBidi" w:cstheme="majorBidi"/>
          <w:color w:val="333333"/>
          <w:kern w:val="0"/>
          <w:szCs w:val="28"/>
          <w:shd w:val="clear" w:color="auto" w:fill="FFFFFF"/>
        </w:rPr>
        <w:t>( by</w:t>
      </w:r>
      <w:proofErr w:type="gramEnd"/>
      <w:r w:rsidRPr="00EB1A3A">
        <w:rPr>
          <w:rFonts w:asciiTheme="majorBidi" w:eastAsia="Times New Roman" w:hAnsiTheme="majorBidi" w:cstheme="majorBidi"/>
          <w:color w:val="333333"/>
          <w:kern w:val="0"/>
          <w:szCs w:val="28"/>
          <w:shd w:val="clear" w:color="auto" w:fill="FFFFFF"/>
        </w:rPr>
        <w:t xml:space="preserve"> looking at the VAD tree data structure) and checking if they have hints of executable code that are not mapped to any file on the disk</w:t>
      </w:r>
    </w:p>
    <w:p w14:paraId="50A16BEC" w14:textId="77777777" w:rsidR="00EB1A3A" w:rsidRDefault="00EB1A3A" w:rsidP="00EB1A3A">
      <w:pPr>
        <w:pStyle w:val="NormalWeb"/>
        <w:spacing w:before="180" w:beforeAutospacing="0" w:after="0" w:afterAutospacing="0" w:line="396" w:lineRule="atLeast"/>
        <w:jc w:val="both"/>
        <w:textAlignment w:val="baseline"/>
        <w:rPr>
          <w:color w:val="333333"/>
          <w:sz w:val="30"/>
          <w:szCs w:val="30"/>
          <w:shd w:val="clear" w:color="auto" w:fill="FFFFFF"/>
        </w:rPr>
      </w:pPr>
    </w:p>
    <w:p w14:paraId="244EF752" w14:textId="77777777" w:rsidR="00EB1A3A" w:rsidRPr="00EB1A3A" w:rsidRDefault="00EB1A3A" w:rsidP="00EB1A3A">
      <w:pPr>
        <w:pStyle w:val="NormalWeb"/>
        <w:spacing w:before="180" w:beforeAutospacing="0" w:after="0" w:afterAutospacing="0" w:line="396" w:lineRule="atLeast"/>
        <w:jc w:val="both"/>
        <w:textAlignment w:val="baseline"/>
        <w:rPr>
          <w:rFonts w:asciiTheme="majorBidi" w:hAnsiTheme="majorBidi" w:cstheme="majorBidi"/>
          <w:color w:val="333333"/>
          <w:sz w:val="28"/>
          <w:szCs w:val="28"/>
        </w:rPr>
      </w:pPr>
    </w:p>
    <w:p w14:paraId="43E725ED" w14:textId="25390040" w:rsidR="00EB1A3A" w:rsidRDefault="00EB1A3A" w:rsidP="00EB1A3A">
      <w:pPr>
        <w:pStyle w:val="NormalWeb"/>
        <w:spacing w:before="180" w:beforeAutospacing="0" w:after="0" w:afterAutospacing="0" w:line="396" w:lineRule="atLeast"/>
        <w:textAlignment w:val="baseline"/>
        <w:rPr>
          <w:rFonts w:ascii="inherit" w:hAnsi="inherit"/>
          <w:color w:val="333333"/>
          <w:sz w:val="30"/>
          <w:szCs w:val="30"/>
        </w:rPr>
      </w:pPr>
    </w:p>
    <w:p w14:paraId="3478848D" w14:textId="15A6DCBA" w:rsidR="00EB1A3A" w:rsidRPr="00EB1A3A" w:rsidRDefault="00EB1A3A" w:rsidP="00EB1A3A">
      <w:pPr>
        <w:ind w:firstLine="0"/>
        <w:rPr>
          <w:rFonts w:asciiTheme="majorBidi" w:hAnsiTheme="majorBidi" w:cstheme="majorBidi"/>
          <w:sz w:val="24"/>
          <w:szCs w:val="20"/>
        </w:rPr>
      </w:pPr>
    </w:p>
    <w:p w14:paraId="12F83EC2" w14:textId="77777777" w:rsidR="003760C9" w:rsidRPr="003760C9" w:rsidRDefault="003760C9" w:rsidP="003760C9"/>
    <w:sectPr w:rsidR="003760C9" w:rsidRPr="003760C9" w:rsidSect="009D60C2">
      <w:headerReference w:type="default" r:id="rId31"/>
      <w:pgSz w:w="12240" w:h="15840"/>
      <w:pgMar w:top="1440" w:right="144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48097" w14:textId="77777777" w:rsidR="00EF01F1" w:rsidRDefault="00EF01F1" w:rsidP="009D60C2">
      <w:pPr>
        <w:spacing w:after="0"/>
      </w:pPr>
      <w:r>
        <w:separator/>
      </w:r>
    </w:p>
  </w:endnote>
  <w:endnote w:type="continuationSeparator" w:id="0">
    <w:p w14:paraId="0963C04E" w14:textId="77777777" w:rsidR="00EF01F1" w:rsidRDefault="00EF01F1" w:rsidP="009D60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F428E" w14:textId="77777777" w:rsidR="00EF01F1" w:rsidRDefault="00EF01F1" w:rsidP="009D60C2">
      <w:pPr>
        <w:spacing w:after="0"/>
      </w:pPr>
      <w:r>
        <w:separator/>
      </w:r>
    </w:p>
  </w:footnote>
  <w:footnote w:type="continuationSeparator" w:id="0">
    <w:p w14:paraId="493C115B" w14:textId="77777777" w:rsidR="00EF01F1" w:rsidRDefault="00EF01F1" w:rsidP="009D60C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51DEF" w14:textId="1C88F96F" w:rsidR="009D60C2" w:rsidRDefault="009D60C2">
    <w:pPr>
      <w:pStyle w:val="Header"/>
    </w:pPr>
    <w:r>
      <w:t>Soheil Shirvani</w:t>
    </w:r>
    <w:r>
      <w:tab/>
      <w:t>Assignment 7</w:t>
    </w:r>
    <w:r>
      <w:tab/>
      <w:t>Network Security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712AAE"/>
    <w:multiLevelType w:val="hybridMultilevel"/>
    <w:tmpl w:val="FEB2BF0A"/>
    <w:lvl w:ilvl="0" w:tplc="04090011">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1" w15:restartNumberingAfterBreak="0">
    <w:nsid w:val="1BC05039"/>
    <w:multiLevelType w:val="multilevel"/>
    <w:tmpl w:val="D51E6A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630632D"/>
    <w:multiLevelType w:val="multilevel"/>
    <w:tmpl w:val="12E2D4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0276149"/>
    <w:multiLevelType w:val="hybridMultilevel"/>
    <w:tmpl w:val="4E8A87B8"/>
    <w:lvl w:ilvl="0" w:tplc="0338FE5E">
      <w:start w:val="1"/>
      <w:numFmt w:val="decimal"/>
      <w:pStyle w:val="Heading1"/>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num w:numId="1">
    <w:abstractNumId w:val="0"/>
  </w:num>
  <w:num w:numId="2">
    <w:abstractNumId w:val="3"/>
  </w:num>
  <w:num w:numId="3">
    <w:abstractNumId w:val="2"/>
    <w:lvlOverride w:ilvl="0">
      <w:lvl w:ilvl="0">
        <w:numFmt w:val="bullet"/>
        <w:lvlText w:val=""/>
        <w:lvlJc w:val="left"/>
        <w:pPr>
          <w:tabs>
            <w:tab w:val="num" w:pos="720"/>
          </w:tabs>
          <w:ind w:left="720" w:hanging="360"/>
        </w:pPr>
        <w:rPr>
          <w:rFonts w:ascii="Symbol" w:hAnsi="Symbol" w:hint="default"/>
          <w:sz w:val="20"/>
        </w:rPr>
      </w:lvl>
    </w:lvlOverride>
  </w:num>
  <w:num w:numId="4">
    <w:abstractNumId w:val="1"/>
    <w:lvlOverride w:ilvl="0">
      <w:lvl w:ilvl="0">
        <w:numFmt w:val="bullet"/>
        <w:lvlText w:val=""/>
        <w:lvlJc w:val="left"/>
        <w:pPr>
          <w:tabs>
            <w:tab w:val="num" w:pos="720"/>
          </w:tabs>
          <w:ind w:left="72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EAE"/>
    <w:rsid w:val="000C5F69"/>
    <w:rsid w:val="00272B50"/>
    <w:rsid w:val="003760C9"/>
    <w:rsid w:val="00426B5A"/>
    <w:rsid w:val="009455B7"/>
    <w:rsid w:val="009D60C2"/>
    <w:rsid w:val="00A16C17"/>
    <w:rsid w:val="00A744D3"/>
    <w:rsid w:val="00AD023C"/>
    <w:rsid w:val="00B17D3E"/>
    <w:rsid w:val="00B67BBF"/>
    <w:rsid w:val="00C74065"/>
    <w:rsid w:val="00EB1A3A"/>
    <w:rsid w:val="00EC4EAE"/>
    <w:rsid w:val="00EF01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CE1B2F"/>
  <w15:chartTrackingRefBased/>
  <w15:docId w15:val="{EBAADCB8-2758-4D3B-BF8D-FBEE5EABD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Headings CS)" w:eastAsiaTheme="minorHAnsi" w:hAnsi="Times New Roman (Headings CS)" w:cs="Times New Roman (Headings CS)"/>
        <w:kern w:val="3"/>
        <w:sz w:val="28"/>
        <w:szCs w:val="22"/>
        <w:lang w:val="en-US" w:eastAsia="en-US" w:bidi="ar-SA"/>
      </w:rPr>
    </w:rPrDefault>
    <w:pPrDefault>
      <w:pPr>
        <w:spacing w:after="120"/>
        <w:ind w:firstLine="70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B5A"/>
  </w:style>
  <w:style w:type="paragraph" w:styleId="Heading1">
    <w:name w:val="heading 1"/>
    <w:basedOn w:val="Normal"/>
    <w:next w:val="Normal"/>
    <w:link w:val="Heading1Char"/>
    <w:autoRedefine/>
    <w:uiPriority w:val="9"/>
    <w:qFormat/>
    <w:rsid w:val="003760C9"/>
    <w:pPr>
      <w:keepNext/>
      <w:keepLines/>
      <w:numPr>
        <w:numId w:val="2"/>
      </w:numPr>
      <w:spacing w:before="240"/>
      <w:outlineLvl w:val="0"/>
    </w:pPr>
    <w:rPr>
      <w:rFonts w:asciiTheme="majorBidi" w:eastAsiaTheme="majorEastAsia" w:hAnsiTheme="majorBidi" w:cstheme="majorBidi"/>
      <w:iCs/>
      <w:sz w:val="32"/>
      <w:szCs w:val="32"/>
    </w:rPr>
  </w:style>
  <w:style w:type="paragraph" w:styleId="Heading2">
    <w:name w:val="heading 2"/>
    <w:basedOn w:val="Normal"/>
    <w:next w:val="Normal"/>
    <w:link w:val="Heading2Char"/>
    <w:autoRedefine/>
    <w:uiPriority w:val="9"/>
    <w:unhideWhenUsed/>
    <w:qFormat/>
    <w:rsid w:val="00272B50"/>
    <w:pPr>
      <w:keepNext/>
      <w:keepLines/>
      <w:spacing w:before="40"/>
      <w:outlineLvl w:val="1"/>
    </w:pPr>
    <w:rPr>
      <w:rFonts w:eastAsiaTheme="majorEastAsia" w:cstheme="majorBidi"/>
      <w:szCs w:val="26"/>
    </w:rPr>
  </w:style>
  <w:style w:type="paragraph" w:styleId="Heading3">
    <w:name w:val="heading 3"/>
    <w:basedOn w:val="Normal"/>
    <w:next w:val="Normal"/>
    <w:link w:val="Heading3Char"/>
    <w:autoRedefine/>
    <w:uiPriority w:val="9"/>
    <w:semiHidden/>
    <w:unhideWhenUsed/>
    <w:qFormat/>
    <w:rsid w:val="00272B50"/>
    <w:pPr>
      <w:keepNext/>
      <w:keepLines/>
      <w:spacing w:before="4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0C9"/>
    <w:rPr>
      <w:rFonts w:asciiTheme="majorBidi" w:eastAsiaTheme="majorEastAsia" w:hAnsiTheme="majorBidi" w:cstheme="majorBidi"/>
      <w:iCs/>
      <w:sz w:val="32"/>
      <w:szCs w:val="32"/>
    </w:rPr>
  </w:style>
  <w:style w:type="character" w:customStyle="1" w:styleId="Heading2Char">
    <w:name w:val="Heading 2 Char"/>
    <w:basedOn w:val="DefaultParagraphFont"/>
    <w:link w:val="Heading2"/>
    <w:uiPriority w:val="9"/>
    <w:rsid w:val="00272B50"/>
    <w:rPr>
      <w:rFonts w:asciiTheme="majorBidi" w:eastAsiaTheme="majorEastAsia" w:hAnsiTheme="majorBidi" w:cstheme="majorBidi"/>
      <w:sz w:val="28"/>
      <w:szCs w:val="26"/>
    </w:rPr>
  </w:style>
  <w:style w:type="character" w:customStyle="1" w:styleId="Heading3Char">
    <w:name w:val="Heading 3 Char"/>
    <w:basedOn w:val="DefaultParagraphFont"/>
    <w:link w:val="Heading3"/>
    <w:uiPriority w:val="9"/>
    <w:semiHidden/>
    <w:rsid w:val="00272B50"/>
    <w:rPr>
      <w:rFonts w:asciiTheme="majorBidi" w:eastAsiaTheme="majorEastAsia" w:hAnsiTheme="majorBidi" w:cstheme="majorBidi"/>
      <w:sz w:val="24"/>
      <w:szCs w:val="24"/>
    </w:rPr>
  </w:style>
  <w:style w:type="paragraph" w:styleId="NoSpacing">
    <w:name w:val="No Spacing"/>
    <w:link w:val="NoSpacingChar"/>
    <w:uiPriority w:val="1"/>
    <w:qFormat/>
    <w:rsid w:val="009D60C2"/>
    <w:pPr>
      <w:spacing w:after="0"/>
      <w:ind w:firstLine="0"/>
      <w:jc w:val="left"/>
    </w:pPr>
    <w:rPr>
      <w:rFonts w:asciiTheme="minorHAnsi" w:eastAsiaTheme="minorEastAsia" w:hAnsiTheme="minorHAnsi" w:cstheme="minorBidi"/>
      <w:kern w:val="0"/>
      <w:sz w:val="22"/>
    </w:rPr>
  </w:style>
  <w:style w:type="character" w:customStyle="1" w:styleId="NoSpacingChar">
    <w:name w:val="No Spacing Char"/>
    <w:basedOn w:val="DefaultParagraphFont"/>
    <w:link w:val="NoSpacing"/>
    <w:uiPriority w:val="1"/>
    <w:rsid w:val="009D60C2"/>
    <w:rPr>
      <w:rFonts w:asciiTheme="minorHAnsi" w:eastAsiaTheme="minorEastAsia" w:hAnsiTheme="minorHAnsi" w:cstheme="minorBidi"/>
      <w:kern w:val="0"/>
      <w:sz w:val="22"/>
    </w:rPr>
  </w:style>
  <w:style w:type="paragraph" w:styleId="Header">
    <w:name w:val="header"/>
    <w:basedOn w:val="Normal"/>
    <w:link w:val="HeaderChar"/>
    <w:uiPriority w:val="99"/>
    <w:unhideWhenUsed/>
    <w:rsid w:val="009D60C2"/>
    <w:pPr>
      <w:tabs>
        <w:tab w:val="center" w:pos="4680"/>
        <w:tab w:val="right" w:pos="9360"/>
      </w:tabs>
      <w:spacing w:after="0"/>
    </w:pPr>
  </w:style>
  <w:style w:type="character" w:customStyle="1" w:styleId="HeaderChar">
    <w:name w:val="Header Char"/>
    <w:basedOn w:val="DefaultParagraphFont"/>
    <w:link w:val="Header"/>
    <w:uiPriority w:val="99"/>
    <w:rsid w:val="009D60C2"/>
  </w:style>
  <w:style w:type="paragraph" w:styleId="Footer">
    <w:name w:val="footer"/>
    <w:basedOn w:val="Normal"/>
    <w:link w:val="FooterChar"/>
    <w:uiPriority w:val="99"/>
    <w:unhideWhenUsed/>
    <w:rsid w:val="009D60C2"/>
    <w:pPr>
      <w:tabs>
        <w:tab w:val="center" w:pos="4680"/>
        <w:tab w:val="right" w:pos="9360"/>
      </w:tabs>
      <w:spacing w:after="0"/>
    </w:pPr>
  </w:style>
  <w:style w:type="character" w:customStyle="1" w:styleId="FooterChar">
    <w:name w:val="Footer Char"/>
    <w:basedOn w:val="DefaultParagraphFont"/>
    <w:link w:val="Footer"/>
    <w:uiPriority w:val="99"/>
    <w:rsid w:val="009D60C2"/>
  </w:style>
  <w:style w:type="paragraph" w:styleId="ListParagraph">
    <w:name w:val="List Paragraph"/>
    <w:basedOn w:val="Normal"/>
    <w:uiPriority w:val="34"/>
    <w:qFormat/>
    <w:rsid w:val="009D60C2"/>
    <w:pPr>
      <w:ind w:left="720"/>
      <w:contextualSpacing/>
    </w:pPr>
  </w:style>
  <w:style w:type="character" w:styleId="PlaceholderText">
    <w:name w:val="Placeholder Text"/>
    <w:basedOn w:val="DefaultParagraphFont"/>
    <w:uiPriority w:val="99"/>
    <w:semiHidden/>
    <w:rsid w:val="009D60C2"/>
    <w:rPr>
      <w:color w:val="808080"/>
    </w:rPr>
  </w:style>
  <w:style w:type="table" w:styleId="GridTable4-Accent5">
    <w:name w:val="Grid Table 4 Accent 5"/>
    <w:basedOn w:val="TableNormal"/>
    <w:uiPriority w:val="49"/>
    <w:rsid w:val="00A744D3"/>
    <w:pPr>
      <w:spacing w:after="0"/>
      <w:ind w:firstLine="0"/>
      <w:jc w:val="left"/>
    </w:pPr>
    <w:rPr>
      <w:rFonts w:asciiTheme="minorHAnsi" w:hAnsiTheme="minorHAnsi" w:cstheme="minorBidi"/>
      <w:kern w:val="0"/>
      <w:sz w:val="24"/>
      <w:szCs w:val="24"/>
      <w:lang w:val="en-CA"/>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A744D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B1A3A"/>
    <w:rPr>
      <w:i/>
      <w:iCs/>
    </w:rPr>
  </w:style>
  <w:style w:type="paragraph" w:styleId="NormalWeb">
    <w:name w:val="Normal (Web)"/>
    <w:basedOn w:val="Normal"/>
    <w:uiPriority w:val="99"/>
    <w:semiHidden/>
    <w:unhideWhenUsed/>
    <w:rsid w:val="00EB1A3A"/>
    <w:pPr>
      <w:spacing w:before="100" w:beforeAutospacing="1" w:after="100" w:afterAutospacing="1"/>
      <w:ind w:firstLine="0"/>
      <w:jc w:val="left"/>
    </w:pPr>
    <w:rPr>
      <w:rFonts w:ascii="Times New Roman" w:eastAsia="Times New Roman" w:hAnsi="Times New Roman" w:cs="Times New Roman"/>
      <w:kern w:val="0"/>
      <w:sz w:val="24"/>
      <w:szCs w:val="24"/>
    </w:rPr>
  </w:style>
  <w:style w:type="character" w:customStyle="1" w:styleId="hgkelc">
    <w:name w:val="hgkelc"/>
    <w:basedOn w:val="DefaultParagraphFont"/>
    <w:rsid w:val="00EB1A3A"/>
  </w:style>
  <w:style w:type="character" w:customStyle="1" w:styleId="apple-converted-space">
    <w:name w:val="apple-converted-space"/>
    <w:basedOn w:val="DefaultParagraphFont"/>
    <w:rsid w:val="00EB1A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93513">
      <w:bodyDiv w:val="1"/>
      <w:marLeft w:val="0"/>
      <w:marRight w:val="0"/>
      <w:marTop w:val="0"/>
      <w:marBottom w:val="0"/>
      <w:divBdr>
        <w:top w:val="none" w:sz="0" w:space="0" w:color="auto"/>
        <w:left w:val="none" w:sz="0" w:space="0" w:color="auto"/>
        <w:bottom w:val="none" w:sz="0" w:space="0" w:color="auto"/>
        <w:right w:val="none" w:sz="0" w:space="0" w:color="auto"/>
      </w:divBdr>
    </w:div>
    <w:div w:id="121848558">
      <w:bodyDiv w:val="1"/>
      <w:marLeft w:val="0"/>
      <w:marRight w:val="0"/>
      <w:marTop w:val="0"/>
      <w:marBottom w:val="0"/>
      <w:divBdr>
        <w:top w:val="none" w:sz="0" w:space="0" w:color="auto"/>
        <w:left w:val="none" w:sz="0" w:space="0" w:color="auto"/>
        <w:bottom w:val="none" w:sz="0" w:space="0" w:color="auto"/>
        <w:right w:val="none" w:sz="0" w:space="0" w:color="auto"/>
      </w:divBdr>
    </w:div>
    <w:div w:id="608509638">
      <w:bodyDiv w:val="1"/>
      <w:marLeft w:val="0"/>
      <w:marRight w:val="0"/>
      <w:marTop w:val="0"/>
      <w:marBottom w:val="0"/>
      <w:divBdr>
        <w:top w:val="none" w:sz="0" w:space="0" w:color="auto"/>
        <w:left w:val="none" w:sz="0" w:space="0" w:color="auto"/>
        <w:bottom w:val="none" w:sz="0" w:space="0" w:color="auto"/>
        <w:right w:val="none" w:sz="0" w:space="0" w:color="auto"/>
      </w:divBdr>
    </w:div>
    <w:div w:id="680401128">
      <w:bodyDiv w:val="1"/>
      <w:marLeft w:val="0"/>
      <w:marRight w:val="0"/>
      <w:marTop w:val="0"/>
      <w:marBottom w:val="0"/>
      <w:divBdr>
        <w:top w:val="none" w:sz="0" w:space="0" w:color="auto"/>
        <w:left w:val="none" w:sz="0" w:space="0" w:color="auto"/>
        <w:bottom w:val="none" w:sz="0" w:space="0" w:color="auto"/>
        <w:right w:val="none" w:sz="0" w:space="0" w:color="auto"/>
      </w:divBdr>
    </w:div>
    <w:div w:id="914975472">
      <w:bodyDiv w:val="1"/>
      <w:marLeft w:val="0"/>
      <w:marRight w:val="0"/>
      <w:marTop w:val="0"/>
      <w:marBottom w:val="0"/>
      <w:divBdr>
        <w:top w:val="none" w:sz="0" w:space="0" w:color="auto"/>
        <w:left w:val="none" w:sz="0" w:space="0" w:color="auto"/>
        <w:bottom w:val="none" w:sz="0" w:space="0" w:color="auto"/>
        <w:right w:val="none" w:sz="0" w:space="0" w:color="auto"/>
      </w:divBdr>
    </w:div>
    <w:div w:id="1250236669">
      <w:bodyDiv w:val="1"/>
      <w:marLeft w:val="0"/>
      <w:marRight w:val="0"/>
      <w:marTop w:val="0"/>
      <w:marBottom w:val="0"/>
      <w:divBdr>
        <w:top w:val="none" w:sz="0" w:space="0" w:color="auto"/>
        <w:left w:val="none" w:sz="0" w:space="0" w:color="auto"/>
        <w:bottom w:val="none" w:sz="0" w:space="0" w:color="auto"/>
        <w:right w:val="none" w:sz="0" w:space="0" w:color="auto"/>
      </w:divBdr>
    </w:div>
    <w:div w:id="1382091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CDFA2DF7C244D8B9C3038213E5215DB"/>
        <w:category>
          <w:name w:val="General"/>
          <w:gallery w:val="placeholder"/>
        </w:category>
        <w:types>
          <w:type w:val="bbPlcHdr"/>
        </w:types>
        <w:behaviors>
          <w:behavior w:val="content"/>
        </w:behaviors>
        <w:guid w:val="{723DE2B2-64A0-4D93-92E6-DFC5A1767FC2}"/>
      </w:docPartPr>
      <w:docPartBody>
        <w:p w:rsidR="00000000" w:rsidRDefault="00BD2159" w:rsidP="00BD2159">
          <w:pPr>
            <w:pStyle w:val="8CDFA2DF7C244D8B9C3038213E5215DB"/>
          </w:pPr>
          <w:r>
            <w:rPr>
              <w:rFonts w:asciiTheme="majorHAnsi" w:eastAsiaTheme="majorEastAsia" w:hAnsiTheme="majorHAnsi" w:cstheme="majorBidi"/>
              <w:caps/>
              <w:color w:val="4472C4" w:themeColor="accent1"/>
              <w:sz w:val="80"/>
              <w:szCs w:val="80"/>
            </w:rPr>
            <w:t>[Document title]</w:t>
          </w:r>
        </w:p>
      </w:docPartBody>
    </w:docPart>
    <w:docPart>
      <w:docPartPr>
        <w:name w:val="61B7955E2BB34A35A5495A56E286E044"/>
        <w:category>
          <w:name w:val="General"/>
          <w:gallery w:val="placeholder"/>
        </w:category>
        <w:types>
          <w:type w:val="bbPlcHdr"/>
        </w:types>
        <w:behaviors>
          <w:behavior w:val="content"/>
        </w:behaviors>
        <w:guid w:val="{344C9D27-51F5-4876-AC76-8DA6E24FD2C4}"/>
      </w:docPartPr>
      <w:docPartBody>
        <w:p w:rsidR="00000000" w:rsidRDefault="00BD2159" w:rsidP="00BD2159">
          <w:pPr>
            <w:pStyle w:val="61B7955E2BB34A35A5495A56E286E044"/>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159"/>
    <w:rsid w:val="00BD2159"/>
    <w:rsid w:val="00D453E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DFA2DF7C244D8B9C3038213E5215DB">
    <w:name w:val="8CDFA2DF7C244D8B9C3038213E5215DB"/>
    <w:rsid w:val="00BD2159"/>
  </w:style>
  <w:style w:type="paragraph" w:customStyle="1" w:styleId="61B7955E2BB34A35A5495A56E286E044">
    <w:name w:val="61B7955E2BB34A35A5495A56E286E044"/>
    <w:rsid w:val="00BD2159"/>
  </w:style>
  <w:style w:type="character" w:styleId="PlaceholderText">
    <w:name w:val="Placeholder Text"/>
    <w:basedOn w:val="DefaultParagraphFont"/>
    <w:uiPriority w:val="99"/>
    <w:semiHidden/>
    <w:rsid w:val="00BD21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633</Words>
  <Characters>3614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7</dc:title>
  <dc:subject>Network Security</dc:subject>
  <dc:creator>Soheil Shirvani</dc:creator>
  <cp:keywords/>
  <dc:description/>
  <cp:lastModifiedBy>Soheil Shirvani</cp:lastModifiedBy>
  <cp:revision>4</cp:revision>
  <cp:lastPrinted>2022-03-25T15:49:00Z</cp:lastPrinted>
  <dcterms:created xsi:type="dcterms:W3CDTF">2022-03-25T14:35:00Z</dcterms:created>
  <dcterms:modified xsi:type="dcterms:W3CDTF">2022-03-25T15:49:00Z</dcterms:modified>
</cp:coreProperties>
</file>